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FE" w:rsidRPr="000767FE" w:rsidRDefault="000767FE" w:rsidP="00502BED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767FE">
        <w:rPr>
          <w:rFonts w:ascii="Times New Roman" w:hAnsi="Times New Roman"/>
          <w:bCs/>
          <w:caps/>
          <w:sz w:val="28"/>
          <w:szCs w:val="28"/>
        </w:rPr>
        <w:t>Совет депутатов</w:t>
      </w:r>
    </w:p>
    <w:p w:rsidR="000767FE" w:rsidRPr="000767FE" w:rsidRDefault="000767FE" w:rsidP="000767FE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767FE">
        <w:rPr>
          <w:rFonts w:ascii="Times New Roman" w:hAnsi="Times New Roman"/>
          <w:bCs/>
          <w:caps/>
          <w:sz w:val="28"/>
          <w:szCs w:val="28"/>
        </w:rPr>
        <w:t>рабочего поселка Краснозерское</w:t>
      </w:r>
    </w:p>
    <w:p w:rsidR="000767FE" w:rsidRPr="000767FE" w:rsidRDefault="000767FE" w:rsidP="000767F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767FE">
        <w:rPr>
          <w:rFonts w:ascii="Times New Roman" w:eastAsia="Times New Roman" w:hAnsi="Times New Roman" w:cs="Times New Roman"/>
          <w:caps/>
          <w:sz w:val="28"/>
          <w:szCs w:val="28"/>
        </w:rPr>
        <w:t>Краснозерского района</w:t>
      </w:r>
    </w:p>
    <w:p w:rsidR="000767FE" w:rsidRPr="000767FE" w:rsidRDefault="000767FE" w:rsidP="000767FE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767FE">
        <w:rPr>
          <w:rFonts w:ascii="Times New Roman" w:eastAsia="Times New Roman" w:hAnsi="Times New Roman" w:cs="Times New Roman"/>
          <w:caps/>
          <w:sz w:val="28"/>
          <w:szCs w:val="28"/>
        </w:rPr>
        <w:t>Новосибирской области</w:t>
      </w:r>
    </w:p>
    <w:p w:rsidR="009A5358" w:rsidRPr="006538A8" w:rsidRDefault="009A5358" w:rsidP="009A535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0767FE" w:rsidRPr="000767FE" w:rsidRDefault="000767FE" w:rsidP="000767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7FE" w:rsidRPr="000767FE" w:rsidRDefault="000767FE" w:rsidP="000767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67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9C50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67FE">
        <w:rPr>
          <w:rFonts w:ascii="Times New Roman" w:eastAsia="Times New Roman" w:hAnsi="Times New Roman" w:cs="Times New Roman"/>
          <w:sz w:val="28"/>
          <w:szCs w:val="28"/>
        </w:rPr>
        <w:t xml:space="preserve">    РЕШЕНИЕ</w:t>
      </w:r>
    </w:p>
    <w:p w:rsidR="000767FE" w:rsidRPr="000767FE" w:rsidRDefault="00F638AA" w:rsidP="000767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67B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F45B44">
        <w:rPr>
          <w:rFonts w:ascii="Times New Roman" w:hAnsi="Times New Roman" w:cs="Times New Roman"/>
          <w:sz w:val="28"/>
          <w:szCs w:val="28"/>
        </w:rPr>
        <w:t>седьмой</w:t>
      </w:r>
      <w:r w:rsidR="0083667B">
        <w:rPr>
          <w:rFonts w:ascii="Times New Roman" w:hAnsi="Times New Roman" w:cs="Times New Roman"/>
          <w:sz w:val="28"/>
          <w:szCs w:val="28"/>
        </w:rPr>
        <w:t xml:space="preserve"> </w:t>
      </w:r>
      <w:r w:rsidR="000767FE">
        <w:rPr>
          <w:rFonts w:ascii="Times New Roman" w:hAnsi="Times New Roman" w:cs="Times New Roman"/>
          <w:sz w:val="28"/>
          <w:szCs w:val="28"/>
        </w:rPr>
        <w:t>(</w:t>
      </w:r>
      <w:r w:rsidR="00F45B44">
        <w:rPr>
          <w:rFonts w:ascii="Times New Roman" w:hAnsi="Times New Roman" w:cs="Times New Roman"/>
          <w:sz w:val="28"/>
          <w:szCs w:val="28"/>
        </w:rPr>
        <w:t>вне</w:t>
      </w:r>
      <w:r w:rsidR="000767FE" w:rsidRPr="000767FE">
        <w:rPr>
          <w:rFonts w:ascii="Times New Roman" w:eastAsia="Times New Roman" w:hAnsi="Times New Roman" w:cs="Times New Roman"/>
          <w:sz w:val="28"/>
          <w:szCs w:val="28"/>
        </w:rPr>
        <w:t>очередной)  сессии</w:t>
      </w:r>
    </w:p>
    <w:p w:rsidR="000767FE" w:rsidRPr="000767FE" w:rsidRDefault="000767FE" w:rsidP="00A10B19">
      <w:pPr>
        <w:pStyle w:val="5"/>
        <w:tabs>
          <w:tab w:val="clear" w:pos="1008"/>
        </w:tabs>
        <w:ind w:left="0" w:firstLine="0"/>
        <w:rPr>
          <w:rFonts w:eastAsia="Times New Roman"/>
        </w:rPr>
      </w:pPr>
      <w:r w:rsidRPr="000767FE">
        <w:t xml:space="preserve">От </w:t>
      </w:r>
      <w:r w:rsidR="00F45B44">
        <w:t>27</w:t>
      </w:r>
      <w:r w:rsidRPr="000767FE">
        <w:t>.</w:t>
      </w:r>
      <w:r w:rsidR="00874091">
        <w:t>1</w:t>
      </w:r>
      <w:r w:rsidR="00F45B44">
        <w:t>1</w:t>
      </w:r>
      <w:r w:rsidRPr="000767FE">
        <w:t>.201</w:t>
      </w:r>
      <w:r w:rsidR="00112BBB">
        <w:t>8</w:t>
      </w:r>
      <w:r w:rsidRPr="000767FE">
        <w:t xml:space="preserve">г.                                                        </w:t>
      </w:r>
      <w:r w:rsidR="00A10B19">
        <w:t xml:space="preserve">                           </w:t>
      </w:r>
      <w:r w:rsidR="00A9223B">
        <w:t xml:space="preserve"> </w:t>
      </w:r>
      <w:r w:rsidR="00487862">
        <w:t xml:space="preserve"> </w:t>
      </w:r>
      <w:r w:rsidR="00A8505A">
        <w:t xml:space="preserve">   </w:t>
      </w:r>
      <w:r w:rsidR="00A9223B">
        <w:t xml:space="preserve"> </w:t>
      </w:r>
      <w:r w:rsidRPr="000767FE">
        <w:t xml:space="preserve">   №</w:t>
      </w:r>
      <w:r w:rsidR="00EE17B5">
        <w:t xml:space="preserve"> </w:t>
      </w:r>
      <w:r w:rsidR="00B54942">
        <w:t>244</w:t>
      </w:r>
    </w:p>
    <w:p w:rsidR="000767FE" w:rsidRPr="000767FE" w:rsidRDefault="00457663" w:rsidP="000767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7FE" w:rsidRPr="000767FE">
        <w:rPr>
          <w:rFonts w:ascii="Times New Roman" w:eastAsia="Times New Roman" w:hAnsi="Times New Roman" w:cs="Times New Roman"/>
          <w:sz w:val="28"/>
          <w:szCs w:val="28"/>
        </w:rPr>
        <w:t>рабочий поселок Краснозерское</w:t>
      </w:r>
    </w:p>
    <w:p w:rsidR="000767FE" w:rsidRPr="000767FE" w:rsidRDefault="000767FE" w:rsidP="000767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767FE" w:rsidRPr="000767FE" w:rsidRDefault="000767FE" w:rsidP="000767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67FE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</w:p>
    <w:p w:rsidR="000767FE" w:rsidRPr="000767FE" w:rsidRDefault="000767FE" w:rsidP="000767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67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рабочего поселка </w:t>
      </w:r>
    </w:p>
    <w:p w:rsidR="000767FE" w:rsidRPr="000767FE" w:rsidRDefault="000767FE" w:rsidP="000767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67FE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Краснозерское Краснозерского района Новосибирской области» </w:t>
      </w:r>
    </w:p>
    <w:p w:rsidR="000767FE" w:rsidRPr="000767FE" w:rsidRDefault="000767FE" w:rsidP="000767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B44" w:rsidRDefault="000767FE" w:rsidP="0012600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7FE">
        <w:rPr>
          <w:rFonts w:ascii="Times New Roman" w:eastAsia="Times New Roman" w:hAnsi="Times New Roman" w:cs="Times New Roman"/>
          <w:sz w:val="28"/>
          <w:szCs w:val="28"/>
        </w:rPr>
        <w:tab/>
      </w:r>
      <w:r w:rsidR="00F45B44" w:rsidRPr="006538A8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рабочего поселка Краснозерское Краснозерского района Новос</w:t>
      </w:r>
      <w:r w:rsidR="00F45B44">
        <w:rPr>
          <w:rFonts w:ascii="Times New Roman" w:hAnsi="Times New Roman" w:cs="Times New Roman"/>
          <w:sz w:val="28"/>
          <w:szCs w:val="28"/>
        </w:rPr>
        <w:t xml:space="preserve">ибирской области в соответствие с </w:t>
      </w:r>
      <w:r w:rsidR="00F45B44" w:rsidRPr="006538A8">
        <w:rPr>
          <w:rFonts w:ascii="Times New Roman" w:hAnsi="Times New Roman" w:cs="Times New Roman"/>
          <w:sz w:val="28"/>
          <w:szCs w:val="28"/>
        </w:rPr>
        <w:t>действующим законодательством, руководствуясь Федеральн</w:t>
      </w:r>
      <w:r w:rsidR="00F45B44">
        <w:rPr>
          <w:rFonts w:ascii="Times New Roman" w:hAnsi="Times New Roman" w:cs="Times New Roman"/>
          <w:sz w:val="28"/>
          <w:szCs w:val="28"/>
        </w:rPr>
        <w:t>ым</w:t>
      </w:r>
      <w:r w:rsidR="00F45B44" w:rsidRPr="006538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5B44">
        <w:rPr>
          <w:rFonts w:ascii="Times New Roman" w:hAnsi="Times New Roman" w:cs="Times New Roman"/>
          <w:sz w:val="28"/>
          <w:szCs w:val="28"/>
        </w:rPr>
        <w:t>ом</w:t>
      </w:r>
      <w:r w:rsidR="00F45B44" w:rsidRPr="006538A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06.10.2003г. №131-ФЗ, статьей 10 Устава муниципального образования рабочего поселка Краснозерское Краснозерского района Новосибирской области, Положением «О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 области»,</w:t>
      </w:r>
      <w:r w:rsidR="00F45B44">
        <w:rPr>
          <w:rFonts w:ascii="Times New Roman" w:hAnsi="Times New Roman" w:cs="Times New Roman"/>
          <w:sz w:val="28"/>
          <w:szCs w:val="28"/>
        </w:rPr>
        <w:t xml:space="preserve"> утвержденное решением восьмой сессии </w:t>
      </w:r>
      <w:r w:rsidR="00F45B44" w:rsidRPr="006538A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45B44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F45B44" w:rsidRPr="006538A8">
        <w:rPr>
          <w:rFonts w:ascii="Times New Roman" w:hAnsi="Times New Roman" w:cs="Times New Roman"/>
          <w:sz w:val="28"/>
          <w:szCs w:val="28"/>
        </w:rPr>
        <w:t>К</w:t>
      </w:r>
      <w:r w:rsidR="00F45B44">
        <w:rPr>
          <w:rFonts w:ascii="Times New Roman" w:hAnsi="Times New Roman" w:cs="Times New Roman"/>
          <w:sz w:val="28"/>
          <w:szCs w:val="28"/>
        </w:rPr>
        <w:t xml:space="preserve">раснозерского района Новосибирской области от  27.10.2005г., рекомендациями публичных слушаний от 18.10.2018 года, </w:t>
      </w:r>
      <w:r w:rsidR="00F45B44" w:rsidRPr="006538A8">
        <w:rPr>
          <w:rFonts w:ascii="Times New Roman" w:hAnsi="Times New Roman" w:cs="Times New Roman"/>
          <w:sz w:val="28"/>
          <w:szCs w:val="28"/>
        </w:rPr>
        <w:t>Совет депутатов рабочего поселка</w:t>
      </w:r>
      <w:r w:rsidR="00895179">
        <w:rPr>
          <w:rFonts w:ascii="Times New Roman" w:hAnsi="Times New Roman" w:cs="Times New Roman"/>
          <w:sz w:val="28"/>
          <w:szCs w:val="28"/>
        </w:rPr>
        <w:t xml:space="preserve"> Краснозерское</w:t>
      </w:r>
      <w:r w:rsidR="00126004" w:rsidRPr="006538A8">
        <w:rPr>
          <w:rFonts w:ascii="Times New Roman" w:hAnsi="Times New Roman" w:cs="Times New Roman"/>
          <w:sz w:val="28"/>
          <w:szCs w:val="28"/>
        </w:rPr>
        <w:tab/>
      </w:r>
    </w:p>
    <w:p w:rsidR="00126004" w:rsidRPr="006538A8" w:rsidRDefault="00126004" w:rsidP="00126004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8A8">
        <w:rPr>
          <w:rFonts w:ascii="Times New Roman" w:hAnsi="Times New Roman" w:cs="Times New Roman"/>
          <w:sz w:val="28"/>
          <w:szCs w:val="28"/>
        </w:rPr>
        <w:t>РЕШИЛ:</w:t>
      </w:r>
    </w:p>
    <w:p w:rsidR="00126004" w:rsidRDefault="00126004" w:rsidP="00B366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698">
        <w:rPr>
          <w:rFonts w:ascii="Times New Roman" w:hAnsi="Times New Roman" w:cs="Times New Roman"/>
          <w:sz w:val="28"/>
          <w:szCs w:val="28"/>
        </w:rPr>
        <w:t>1.Внести следующие изменения в Устав муниципального образования рабочего поселка Краснозерское Краснозерского района Новосибирской области: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2 статьи 3 Устава </w:t>
      </w:r>
      <w:r w:rsidRPr="001F6573">
        <w:rPr>
          <w:rFonts w:ascii="Times New Roman" w:hAnsi="Times New Roman" w:cs="Times New Roman"/>
          <w:b/>
          <w:sz w:val="28"/>
          <w:szCs w:val="28"/>
        </w:rPr>
        <w:t>«Муниципальные правовые акты»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следующего содержания: «2. ….., имеют прямое действие и применяются на всей территории поселения»;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F1D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5 части 1 статьи 5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«Вопросы местного значения рабочего поселка Краснозерское»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13A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«5) 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дорожная деятельность в отношении автомобильных дорог местного 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значения в границах населенн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поселения</w:t>
      </w:r>
      <w:proofErr w:type="gramEnd"/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anchor="dst100179" w:history="1">
        <w:r w:rsidRPr="00AA542E">
          <w:rPr>
            <w:rFonts w:ascii="Times New Roman" w:hAnsi="Times New Roman" w:cs="Times New Roman"/>
            <w:color w:val="333333"/>
            <w:sz w:val="28"/>
            <w:szCs w:val="28"/>
          </w:rPr>
          <w:t>законодательством</w:t>
        </w:r>
      </w:hyperlink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AA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25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6.1 части 1 статьи 5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«Вопросы местного значения рабочего поселка Краснозерское»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DA6">
        <w:rPr>
          <w:rFonts w:ascii="Times New Roman" w:hAnsi="Times New Roman" w:cs="Times New Roman"/>
          <w:sz w:val="28"/>
          <w:szCs w:val="28"/>
        </w:rPr>
        <w:t xml:space="preserve">слова: «муниципального района» </w:t>
      </w:r>
      <w:proofErr w:type="gramStart"/>
      <w:r w:rsidRPr="00195DA6">
        <w:rPr>
          <w:rFonts w:ascii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D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поселения»;</w:t>
      </w:r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</w:t>
      </w:r>
      <w:r w:rsidR="00D25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6.2 части 1 статьи 5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«Вопросы местного значения рабочего поселка Краснозерское»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8CA"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25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32 части 1 статьи 5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«Вопросы местного значения рабочего поселка Краснозерское»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убрать слова следующего содержания</w:t>
      </w:r>
      <w:r w:rsidRPr="00F131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«32) …  и надзора»;   </w:t>
      </w:r>
      <w:proofErr w:type="gramEnd"/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23C9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 1 статьи 5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«Вопросы местного значения рабочего поселка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3CF">
        <w:rPr>
          <w:rFonts w:ascii="Times New Roman" w:hAnsi="Times New Roman" w:cs="Times New Roman"/>
          <w:b/>
          <w:sz w:val="28"/>
          <w:szCs w:val="28"/>
        </w:rPr>
        <w:t>Краснозерское»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п.37 следующего содержания: «37)Полномочия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федерации»;</w:t>
      </w:r>
      <w:proofErr w:type="gramEnd"/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23C9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 1 статьи 5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«Вопросы местного значения рабочего поселка Краснозерское»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п.38 следующего содержания: «38)Организация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 Российской Федерации»;</w:t>
      </w:r>
      <w:proofErr w:type="gramEnd"/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B3ED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 1 статьи 5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«Вопросы местного значения рабочего поселка Краснозерское»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добавить пунктом 39 </w:t>
      </w:r>
      <w:r w:rsidRPr="00B932E5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CC032D">
        <w:rPr>
          <w:rFonts w:ascii="Times New Roman" w:hAnsi="Times New Roman" w:cs="Times New Roman"/>
          <w:sz w:val="28"/>
          <w:szCs w:val="28"/>
        </w:rPr>
        <w:t>)</w:t>
      </w:r>
      <w:r w:rsidR="007834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CC03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r w:rsidRPr="00CC032D">
        <w:rPr>
          <w:rFonts w:ascii="Times New Roman" w:hAnsi="Times New Roman" w:cs="Times New Roman"/>
          <w:sz w:val="28"/>
          <w:szCs w:val="28"/>
        </w:rPr>
        <w:t>федеральным </w:t>
      </w:r>
      <w:hyperlink r:id="rId6" w:anchor="dst100098" w:history="1">
        <w:r w:rsidRPr="00CC03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87862">
        <w:t>»</w:t>
      </w:r>
      <w:r w:rsidRPr="00CC03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59B1" w:rsidRDefault="00424A8A" w:rsidP="008759B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Ч</w:t>
      </w:r>
      <w:r w:rsidR="008759B1">
        <w:rPr>
          <w:rFonts w:ascii="Times New Roman" w:hAnsi="Times New Roman" w:cs="Times New Roman"/>
          <w:sz w:val="28"/>
          <w:szCs w:val="28"/>
        </w:rPr>
        <w:t>асть 2 статьи 5.1.</w:t>
      </w:r>
      <w:r w:rsidR="008759B1">
        <w:rPr>
          <w:b/>
          <w:bCs/>
          <w:color w:val="000000"/>
          <w:spacing w:val="-6"/>
        </w:rPr>
        <w:t xml:space="preserve"> </w:t>
      </w:r>
      <w:r w:rsidR="008759B1" w:rsidRPr="004329D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Устава</w:t>
      </w:r>
      <w:r w:rsidR="008759B1">
        <w:rPr>
          <w:b/>
          <w:bCs/>
          <w:color w:val="000000"/>
          <w:spacing w:val="-6"/>
        </w:rPr>
        <w:t xml:space="preserve"> </w:t>
      </w:r>
      <w:r w:rsidR="008759B1" w:rsidRPr="00DF754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«Права органов местного самоуправления поселения на решение вопросов, не отнесенных к вопросам местного значения поселений»</w:t>
      </w:r>
      <w:r w:rsidR="008759B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8759B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после </w:t>
      </w:r>
      <w:r w:rsidR="008759B1" w:rsidRPr="00BB064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слов</w:t>
      </w:r>
      <w:r w:rsidR="008759B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по тексту</w:t>
      </w:r>
      <w:r w:rsidR="008759B1" w:rsidRPr="00BB064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:</w:t>
      </w:r>
      <w:r w:rsidR="008759B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8759B1" w:rsidRPr="00A9555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8759B1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Федерального закона» включить слова: «от 06.10.2003г. №131-ФЗ «Об общих принципах организации местного самоуправления в Российской Федерации», …;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1.10. Добавить в У</w:t>
      </w:r>
      <w:r w:rsidRPr="00FA527C">
        <w:rPr>
          <w:rFonts w:ascii="Times New Roman" w:hAnsi="Times New Roman" w:cs="Times New Roman"/>
          <w:sz w:val="28"/>
          <w:szCs w:val="28"/>
        </w:rPr>
        <w:t>став муниципального образования стать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FA527C">
        <w:rPr>
          <w:rFonts w:ascii="Times New Roman" w:hAnsi="Times New Roman" w:cs="Times New Roman"/>
          <w:sz w:val="28"/>
          <w:szCs w:val="28"/>
        </w:rPr>
        <w:t xml:space="preserve">5.2 </w:t>
      </w:r>
      <w:r w:rsidRPr="00FA527C">
        <w:rPr>
          <w:rFonts w:ascii="Times New Roman" w:hAnsi="Times New Roman" w:cs="Times New Roman"/>
          <w:b/>
          <w:sz w:val="28"/>
          <w:szCs w:val="28"/>
        </w:rPr>
        <w:t xml:space="preserve">«Содержания правил благоустройства территории муниципального образования» </w:t>
      </w:r>
      <w:r w:rsidRPr="00FA527C">
        <w:rPr>
          <w:rFonts w:ascii="Times New Roman" w:hAnsi="Times New Roman" w:cs="Times New Roman"/>
          <w:sz w:val="28"/>
          <w:szCs w:val="28"/>
        </w:rPr>
        <w:t xml:space="preserve">текстом следующего содержания: </w:t>
      </w:r>
    </w:p>
    <w:p w:rsidR="008759B1" w:rsidRPr="00436606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606">
        <w:rPr>
          <w:rFonts w:ascii="Times New Roman" w:hAnsi="Times New Roman" w:cs="Times New Roman"/>
          <w:sz w:val="28"/>
          <w:szCs w:val="28"/>
        </w:rPr>
        <w:t xml:space="preserve">1.Правила благоустройства территории муниципального образования утверждаются </w:t>
      </w:r>
      <w:r w:rsidR="00B44E24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FF5DD5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Pr="0043660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795"/>
      <w:bookmarkEnd w:id="0"/>
      <w:r w:rsidRPr="00436606">
        <w:rPr>
          <w:rFonts w:ascii="Times New Roman" w:hAnsi="Times New Roman" w:cs="Times New Roman"/>
          <w:sz w:val="28"/>
          <w:szCs w:val="28"/>
        </w:rPr>
        <w:t>2.Правила благоустройства территории муниципального образования могут регулировать вопросы: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796"/>
      <w:bookmarkEnd w:id="1"/>
      <w:r>
        <w:rPr>
          <w:rFonts w:ascii="Times New Roman" w:hAnsi="Times New Roman" w:cs="Times New Roman"/>
          <w:sz w:val="28"/>
          <w:szCs w:val="28"/>
        </w:rPr>
        <w:t>1)</w:t>
      </w:r>
      <w:r w:rsidRPr="00436606">
        <w:rPr>
          <w:rFonts w:ascii="Times New Roman" w:hAnsi="Times New Roman" w:cs="Times New Roman"/>
          <w:sz w:val="28"/>
          <w:szCs w:val="28"/>
        </w:rPr>
        <w:t>содержания территорий общего пользования и порядка пользования такими территориями;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797"/>
      <w:bookmarkEnd w:id="2"/>
      <w:r>
        <w:rPr>
          <w:rFonts w:ascii="Times New Roman" w:hAnsi="Times New Roman" w:cs="Times New Roman"/>
          <w:sz w:val="28"/>
          <w:szCs w:val="28"/>
        </w:rPr>
        <w:t>2)</w:t>
      </w:r>
      <w:r w:rsidRPr="00436606">
        <w:rPr>
          <w:rFonts w:ascii="Times New Roman" w:hAnsi="Times New Roman" w:cs="Times New Roman"/>
          <w:sz w:val="28"/>
          <w:szCs w:val="28"/>
        </w:rPr>
        <w:t>внешнего вида фасадов и ограждающих конструкций зданий, строений, сооружений;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798"/>
      <w:bookmarkEnd w:id="3"/>
      <w:r>
        <w:rPr>
          <w:rFonts w:ascii="Times New Roman" w:hAnsi="Times New Roman" w:cs="Times New Roman"/>
          <w:sz w:val="28"/>
          <w:szCs w:val="28"/>
        </w:rPr>
        <w:t>3)</w:t>
      </w:r>
      <w:r w:rsidRPr="00436606">
        <w:rPr>
          <w:rFonts w:ascii="Times New Roman" w:hAnsi="Times New Roman" w:cs="Times New Roman"/>
          <w:sz w:val="28"/>
          <w:szCs w:val="28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799"/>
      <w:bookmarkEnd w:id="4"/>
      <w:r>
        <w:rPr>
          <w:rFonts w:ascii="Times New Roman" w:hAnsi="Times New Roman" w:cs="Times New Roman"/>
          <w:sz w:val="28"/>
          <w:szCs w:val="28"/>
        </w:rPr>
        <w:t>4)</w:t>
      </w:r>
      <w:r w:rsidRPr="00436606">
        <w:rPr>
          <w:rFonts w:ascii="Times New Roman" w:hAnsi="Times New Roman" w:cs="Times New Roman"/>
          <w:sz w:val="28"/>
          <w:szCs w:val="28"/>
        </w:rPr>
        <w:t>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800"/>
      <w:bookmarkEnd w:id="5"/>
      <w:r>
        <w:rPr>
          <w:rFonts w:ascii="Times New Roman" w:hAnsi="Times New Roman" w:cs="Times New Roman"/>
          <w:sz w:val="28"/>
          <w:szCs w:val="28"/>
        </w:rPr>
        <w:t>5)</w:t>
      </w:r>
      <w:r w:rsidRPr="00436606">
        <w:rPr>
          <w:rFonts w:ascii="Times New Roman" w:hAnsi="Times New Roman" w:cs="Times New Roman"/>
          <w:sz w:val="28"/>
          <w:szCs w:val="28"/>
        </w:rPr>
        <w:t xml:space="preserve">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436606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436606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801"/>
      <w:bookmarkEnd w:id="6"/>
      <w:r>
        <w:rPr>
          <w:rFonts w:ascii="Times New Roman" w:hAnsi="Times New Roman" w:cs="Times New Roman"/>
          <w:sz w:val="28"/>
          <w:szCs w:val="28"/>
        </w:rPr>
        <w:t>6)</w:t>
      </w:r>
      <w:r w:rsidRPr="00436606">
        <w:rPr>
          <w:rFonts w:ascii="Times New Roman" w:hAnsi="Times New Roman" w:cs="Times New Roman"/>
          <w:sz w:val="28"/>
          <w:szCs w:val="28"/>
        </w:rPr>
        <w:t>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802"/>
      <w:bookmarkEnd w:id="7"/>
      <w:r w:rsidRPr="00436606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803"/>
      <w:bookmarkEnd w:id="8"/>
      <w:r>
        <w:rPr>
          <w:rFonts w:ascii="Times New Roman" w:hAnsi="Times New Roman" w:cs="Times New Roman"/>
          <w:sz w:val="28"/>
          <w:szCs w:val="28"/>
        </w:rPr>
        <w:t>8)</w:t>
      </w:r>
      <w:r w:rsidRPr="00436606">
        <w:rPr>
          <w:rFonts w:ascii="Times New Roman" w:hAnsi="Times New Roman" w:cs="Times New Roman"/>
          <w:sz w:val="28"/>
          <w:szCs w:val="28"/>
        </w:rPr>
        <w:t>организации пешеходных коммуникаций, в том числе тротуаров, аллей, дорожек, тропинок;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804"/>
      <w:bookmarkEnd w:id="9"/>
      <w:r>
        <w:rPr>
          <w:rFonts w:ascii="Times New Roman" w:hAnsi="Times New Roman" w:cs="Times New Roman"/>
          <w:sz w:val="28"/>
          <w:szCs w:val="28"/>
        </w:rPr>
        <w:t>9)</w:t>
      </w:r>
      <w:r w:rsidRPr="00436606">
        <w:rPr>
          <w:rFonts w:ascii="Times New Roman" w:hAnsi="Times New Roman" w:cs="Times New Roman"/>
          <w:sz w:val="28"/>
          <w:szCs w:val="28"/>
        </w:rPr>
        <w:t xml:space="preserve">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43660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36606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805"/>
      <w:bookmarkEnd w:id="10"/>
      <w:r>
        <w:rPr>
          <w:rFonts w:ascii="Times New Roman" w:hAnsi="Times New Roman" w:cs="Times New Roman"/>
          <w:sz w:val="28"/>
          <w:szCs w:val="28"/>
        </w:rPr>
        <w:t>10)</w:t>
      </w:r>
      <w:r w:rsidRPr="00436606">
        <w:rPr>
          <w:rFonts w:ascii="Times New Roman" w:hAnsi="Times New Roman" w:cs="Times New Roman"/>
          <w:sz w:val="28"/>
          <w:szCs w:val="28"/>
        </w:rPr>
        <w:t>уборки территории муниципального образования, в том числе в зимний период;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806"/>
      <w:bookmarkEnd w:id="11"/>
      <w:r w:rsidRPr="00436606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807"/>
      <w:bookmarkEnd w:id="12"/>
      <w:r w:rsidRPr="00436606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808"/>
      <w:bookmarkEnd w:id="13"/>
      <w:r>
        <w:rPr>
          <w:rFonts w:ascii="Times New Roman" w:hAnsi="Times New Roman" w:cs="Times New Roman"/>
          <w:sz w:val="28"/>
          <w:szCs w:val="28"/>
        </w:rPr>
        <w:t>13)</w:t>
      </w:r>
      <w:r w:rsidRPr="00436606">
        <w:rPr>
          <w:rFonts w:ascii="Times New Roman" w:hAnsi="Times New Roman" w:cs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809"/>
      <w:bookmarkEnd w:id="14"/>
      <w:r>
        <w:rPr>
          <w:rFonts w:ascii="Times New Roman" w:hAnsi="Times New Roman" w:cs="Times New Roman"/>
          <w:sz w:val="28"/>
          <w:szCs w:val="28"/>
        </w:rPr>
        <w:t>14)</w:t>
      </w:r>
      <w:r w:rsidRPr="00436606">
        <w:rPr>
          <w:rFonts w:ascii="Times New Roman" w:hAnsi="Times New Roman" w:cs="Times New Roman"/>
          <w:sz w:val="28"/>
          <w:szCs w:val="28"/>
        </w:rPr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810"/>
      <w:bookmarkEnd w:id="15"/>
      <w:r w:rsidRPr="00436606">
        <w:rPr>
          <w:rFonts w:ascii="Times New Roman" w:hAnsi="Times New Roman" w:cs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8759B1" w:rsidRPr="00FA527C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811"/>
      <w:bookmarkEnd w:id="16"/>
      <w:r w:rsidRPr="00436606">
        <w:rPr>
          <w:rFonts w:ascii="Times New Roman" w:hAnsi="Times New Roman" w:cs="Times New Roman"/>
          <w:sz w:val="28"/>
          <w:szCs w:val="28"/>
        </w:rPr>
        <w:lastRenderedPageBreak/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8759B1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812"/>
      <w:bookmarkEnd w:id="17"/>
      <w:r>
        <w:rPr>
          <w:rFonts w:ascii="Times New Roman" w:hAnsi="Times New Roman" w:cs="Times New Roman"/>
          <w:sz w:val="28"/>
          <w:szCs w:val="28"/>
        </w:rPr>
        <w:t>17)</w:t>
      </w:r>
      <w:r w:rsidRPr="00436606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4366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6606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8759B1" w:rsidRDefault="008759B1" w:rsidP="008759B1">
      <w:pPr>
        <w:shd w:val="clear" w:color="auto" w:fill="FFFFFF"/>
        <w:spacing w:after="0" w:line="30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606">
        <w:rPr>
          <w:rFonts w:ascii="Times New Roman" w:hAnsi="Times New Roman" w:cs="Times New Roman"/>
          <w:sz w:val="28"/>
          <w:szCs w:val="28"/>
        </w:rP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07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10C7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8910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11 Устава </w:t>
      </w:r>
      <w:r w:rsidRPr="00191358">
        <w:rPr>
          <w:rFonts w:ascii="Times New Roman" w:hAnsi="Times New Roman" w:cs="Times New Roman"/>
          <w:b/>
          <w:sz w:val="28"/>
          <w:szCs w:val="28"/>
        </w:rPr>
        <w:t>«Собрани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91358">
        <w:rPr>
          <w:rFonts w:ascii="Times New Roman" w:hAnsi="Times New Roman" w:cs="Times New Roman"/>
          <w:b/>
          <w:sz w:val="28"/>
          <w:szCs w:val="28"/>
        </w:rPr>
        <w:t xml:space="preserve"> граждан»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0C7">
        <w:rPr>
          <w:rFonts w:ascii="Times New Roman" w:hAnsi="Times New Roman" w:cs="Times New Roman"/>
          <w:sz w:val="28"/>
          <w:szCs w:val="28"/>
        </w:rPr>
        <w:t xml:space="preserve">поменять нумерацию, </w:t>
      </w:r>
      <w:r w:rsidRPr="00DE32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910C7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словами следующего содержания: </w:t>
      </w:r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вопросов, с направлением письменного ответа.</w:t>
      </w:r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05FFA">
        <w:rPr>
          <w:rFonts w:ascii="Times New Roman" w:hAnsi="Times New Roman" w:cs="Times New Roman"/>
          <w:color w:val="000000"/>
          <w:sz w:val="28"/>
          <w:szCs w:val="28"/>
        </w:rPr>
        <w:t>Итоги собрания граждан подлежат официальному опубликованию (обнародованию)</w:t>
      </w:r>
      <w:proofErr w:type="gramStart"/>
      <w:r w:rsidRPr="00505F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7588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ED758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7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226C7">
        <w:rPr>
          <w:rFonts w:ascii="Times New Roman" w:hAnsi="Times New Roman" w:cs="Times New Roman"/>
          <w:sz w:val="28"/>
          <w:szCs w:val="28"/>
        </w:rPr>
        <w:t>2</w:t>
      </w:r>
      <w:r w:rsidR="00BF5500">
        <w:rPr>
          <w:rFonts w:ascii="Times New Roman" w:hAnsi="Times New Roman" w:cs="Times New Roman"/>
          <w:sz w:val="28"/>
          <w:szCs w:val="28"/>
        </w:rPr>
        <w:t xml:space="preserve">. Часть 1 статьи </w:t>
      </w:r>
      <w:r>
        <w:rPr>
          <w:rFonts w:ascii="Times New Roman" w:hAnsi="Times New Roman" w:cs="Times New Roman"/>
          <w:sz w:val="28"/>
          <w:szCs w:val="28"/>
        </w:rPr>
        <w:t xml:space="preserve">12 Устава </w:t>
      </w:r>
      <w:r w:rsidRPr="00191358">
        <w:rPr>
          <w:rFonts w:ascii="Times New Roman" w:hAnsi="Times New Roman" w:cs="Times New Roman"/>
          <w:b/>
          <w:sz w:val="28"/>
          <w:szCs w:val="28"/>
        </w:rPr>
        <w:t>«</w:t>
      </w:r>
      <w:r w:rsidRPr="008B3AF4">
        <w:rPr>
          <w:rFonts w:ascii="Times New Roman" w:hAnsi="Times New Roman" w:cs="Times New Roman"/>
          <w:b/>
          <w:color w:val="000000"/>
          <w:sz w:val="28"/>
          <w:szCs w:val="28"/>
        </w:rPr>
        <w:t>Конференция граждан (собрание делегатов)</w:t>
      </w:r>
      <w:r w:rsidRPr="008B3AF4">
        <w:rPr>
          <w:rFonts w:ascii="Times New Roman" w:hAnsi="Times New Roman" w:cs="Times New Roman"/>
          <w:b/>
          <w:sz w:val="28"/>
          <w:szCs w:val="28"/>
        </w:rPr>
        <w:t>»</w:t>
      </w:r>
      <w:r w:rsidR="00BF5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вторым абзацем следующего содержания: «Порядок назначения и проведения конференций граждан (собраний делегатов), избрание делегатов определяется нормативными правовыми актами Совета депутатов, уставом территориального общественного самоуправления в соответствии с федеральным законом»;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963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3A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татью 13 Устава </w:t>
      </w:r>
      <w:r w:rsidRPr="001F7EAD">
        <w:rPr>
          <w:rFonts w:ascii="Times New Roman" w:hAnsi="Times New Roman" w:cs="Times New Roman"/>
          <w:b/>
          <w:sz w:val="28"/>
          <w:szCs w:val="28"/>
        </w:rPr>
        <w:t>«Опрос граждан»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4,5 следующего содержания: 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«4.Решение о назначении опроса граждан принимается Советом депутатов муниципального образования. 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5.Жители муниципального образования должны быть проинформированы о проведении опроса граждан не менее чем за 10 дней до его проведения»;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96313">
        <w:rPr>
          <w:rFonts w:ascii="Times New Roman" w:hAnsi="Times New Roman" w:cs="Times New Roman"/>
          <w:sz w:val="28"/>
          <w:szCs w:val="28"/>
        </w:rPr>
        <w:t>4</w:t>
      </w:r>
      <w:r w:rsidR="00DD3AB5">
        <w:rPr>
          <w:rFonts w:ascii="Times New Roman" w:hAnsi="Times New Roman" w:cs="Times New Roman"/>
          <w:sz w:val="28"/>
          <w:szCs w:val="28"/>
        </w:rPr>
        <w:t>. Часть 2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DD3A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14 Устава </w:t>
      </w:r>
      <w:r w:rsidRPr="00981350">
        <w:rPr>
          <w:rFonts w:ascii="Times New Roman" w:hAnsi="Times New Roman" w:cs="Times New Roman"/>
          <w:b/>
          <w:sz w:val="28"/>
          <w:szCs w:val="28"/>
        </w:rPr>
        <w:t>«Обращения граждан в органы местного самоуправления»</w:t>
      </w:r>
      <w:r w:rsidR="00DD3A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 «За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Федерации»;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963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7E7F">
        <w:rPr>
          <w:rFonts w:ascii="Times New Roman" w:hAnsi="Times New Roman" w:cs="Times New Roman"/>
          <w:sz w:val="28"/>
          <w:szCs w:val="28"/>
        </w:rPr>
        <w:t>Часть 3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B07E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15 Устава </w:t>
      </w:r>
      <w:r w:rsidRPr="00DC3DA5">
        <w:rPr>
          <w:rFonts w:ascii="Times New Roman" w:hAnsi="Times New Roman" w:cs="Times New Roman"/>
          <w:b/>
          <w:sz w:val="28"/>
          <w:szCs w:val="28"/>
        </w:rPr>
        <w:t>«</w:t>
      </w:r>
      <w:r w:rsidRPr="00DC3DA5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Территориальное общественное самоуправление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B07E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44EB">
        <w:rPr>
          <w:rFonts w:ascii="Times New Roman" w:hAnsi="Times New Roman" w:cs="Times New Roman"/>
          <w:color w:val="000000"/>
          <w:sz w:val="28"/>
          <w:szCs w:val="28"/>
        </w:rPr>
        <w:t>дополнить словами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«… по предложению населения, проживающего на данной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4C3B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Наименование статьи 20.1 Устава </w:t>
      </w:r>
      <w:r w:rsidRPr="006A2421">
        <w:rPr>
          <w:rFonts w:ascii="Times New Roman" w:hAnsi="Times New Roman" w:cs="Times New Roman"/>
          <w:b/>
          <w:sz w:val="28"/>
          <w:szCs w:val="28"/>
        </w:rPr>
        <w:t xml:space="preserve">«Гарантии </w:t>
      </w:r>
      <w:proofErr w:type="gramStart"/>
      <w:r w:rsidRPr="006A2421">
        <w:rPr>
          <w:rFonts w:ascii="Times New Roman" w:hAnsi="Times New Roman" w:cs="Times New Roman"/>
          <w:b/>
          <w:sz w:val="28"/>
          <w:szCs w:val="28"/>
        </w:rPr>
        <w:t>осуществления полномочий депутатов Совета депутатов рабочего поселка</w:t>
      </w:r>
      <w:proofErr w:type="gramEnd"/>
      <w:r w:rsidRPr="006A2421">
        <w:rPr>
          <w:rFonts w:ascii="Times New Roman" w:hAnsi="Times New Roman" w:cs="Times New Roman"/>
          <w:b/>
          <w:sz w:val="28"/>
          <w:szCs w:val="28"/>
        </w:rPr>
        <w:t xml:space="preserve"> Краснозерское Краснозерского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A2421">
        <w:rPr>
          <w:rFonts w:ascii="Times New Roman" w:hAnsi="Times New Roman" w:cs="Times New Roman"/>
          <w:sz w:val="28"/>
          <w:szCs w:val="28"/>
        </w:rPr>
        <w:t>заменить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42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421">
        <w:rPr>
          <w:rFonts w:ascii="Times New Roman" w:hAnsi="Times New Roman" w:cs="Times New Roman"/>
          <w:sz w:val="28"/>
          <w:szCs w:val="28"/>
        </w:rPr>
        <w:t>«Гарантии осуществления полномочий  депутатов Совета депутатов муниципального образования»</w:t>
      </w:r>
      <w:r w:rsidR="00103914">
        <w:rPr>
          <w:rFonts w:ascii="Times New Roman" w:hAnsi="Times New Roman" w:cs="Times New Roman"/>
          <w:sz w:val="28"/>
          <w:szCs w:val="28"/>
        </w:rPr>
        <w:t>, слова по тексту «рабочий поселок Краснозерское Краснозерского района Новосибирской области» заменить на слова: «муниципальное 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4C3B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Наименование статьи 24.1 Устава </w:t>
      </w:r>
      <w:r w:rsidRPr="006A2421">
        <w:rPr>
          <w:rFonts w:ascii="Times New Roman" w:hAnsi="Times New Roman" w:cs="Times New Roman"/>
          <w:b/>
          <w:sz w:val="28"/>
          <w:szCs w:val="28"/>
        </w:rPr>
        <w:t xml:space="preserve">«Гарантии осуществления полномочий </w:t>
      </w: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Pr="006A2421">
        <w:rPr>
          <w:rFonts w:ascii="Times New Roman" w:hAnsi="Times New Roman" w:cs="Times New Roman"/>
          <w:b/>
          <w:sz w:val="28"/>
          <w:szCs w:val="28"/>
        </w:rPr>
        <w:t xml:space="preserve">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6A2421">
        <w:rPr>
          <w:rFonts w:ascii="Times New Roman" w:hAnsi="Times New Roman" w:cs="Times New Roman"/>
          <w:sz w:val="28"/>
          <w:szCs w:val="28"/>
        </w:rPr>
        <w:t>заменить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421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«Гарантии осуществления полномочий Главы муниципального образования»</w:t>
      </w:r>
      <w:r w:rsidR="00103914">
        <w:rPr>
          <w:rFonts w:ascii="Times New Roman" w:hAnsi="Times New Roman" w:cs="Times New Roman"/>
          <w:sz w:val="28"/>
          <w:szCs w:val="28"/>
        </w:rPr>
        <w:t>, слова по тексту «рабочий поселок Краснозерское Краснозерского района Новосибирской области» заменить на слова: «муниципальное образование»;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F535C">
        <w:rPr>
          <w:rFonts w:ascii="Times New Roman" w:hAnsi="Times New Roman" w:cs="Times New Roman"/>
          <w:sz w:val="28"/>
          <w:szCs w:val="28"/>
        </w:rPr>
        <w:t>1</w:t>
      </w:r>
      <w:r w:rsidR="00F71D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Часть 1 статьи 23 Устава «</w:t>
      </w:r>
      <w:r w:rsidRPr="00712B43">
        <w:rPr>
          <w:rFonts w:ascii="Times New Roman" w:hAnsi="Times New Roman" w:cs="Times New Roman"/>
          <w:b/>
          <w:color w:val="000000"/>
          <w:sz w:val="28"/>
          <w:szCs w:val="28"/>
        </w:rPr>
        <w:t>Досрочное прекращение полномочий Совета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712B4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пунктом </w:t>
      </w:r>
      <w:r w:rsidR="00BF173B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712B43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571E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нарушения срока издания муниципального правового акта, требуемого для реализации решения принятого путем прямого волеизъявления граждан»;</w:t>
      </w:r>
    </w:p>
    <w:p w:rsidR="008759B1" w:rsidRDefault="008759B1" w:rsidP="008759B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="00F71DF7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Дополнить Устав статьей 23.1 </w:t>
      </w:r>
      <w:r w:rsidRPr="00E26000">
        <w:rPr>
          <w:rFonts w:ascii="Times New Roman" w:hAnsi="Times New Roman" w:cs="Times New Roman"/>
          <w:b/>
          <w:color w:val="000000"/>
          <w:sz w:val="28"/>
          <w:szCs w:val="28"/>
        </w:rPr>
        <w:t>«Порядок самороспуска Совета депутатов»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119E">
        <w:rPr>
          <w:rFonts w:ascii="Times New Roman" w:hAnsi="Times New Roman" w:cs="Times New Roman"/>
          <w:color w:val="000000"/>
          <w:sz w:val="28"/>
          <w:szCs w:val="28"/>
        </w:rPr>
        <w:t>текстом следующего содержания: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759B1" w:rsidRPr="0006394A" w:rsidRDefault="008759B1" w:rsidP="008759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94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6394A">
        <w:rPr>
          <w:rFonts w:ascii="Times New Roman" w:hAnsi="Times New Roman" w:cs="Times New Roman"/>
          <w:sz w:val="28"/>
          <w:szCs w:val="28"/>
        </w:rPr>
        <w:t>Самороспуск Совета депутатов – досрочное прекращение осуществления Советом депутатов своих полномочий.</w:t>
      </w:r>
    </w:p>
    <w:p w:rsidR="008759B1" w:rsidRPr="0006394A" w:rsidRDefault="008759B1" w:rsidP="008759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06394A">
        <w:rPr>
          <w:rFonts w:ascii="Times New Roman" w:hAnsi="Times New Roman" w:cs="Times New Roman"/>
          <w:sz w:val="28"/>
          <w:szCs w:val="28"/>
        </w:rPr>
        <w:t>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заявления, подписанного всеми депутатами Совета депутатов этой группы.</w:t>
      </w:r>
    </w:p>
    <w:p w:rsidR="008759B1" w:rsidRPr="0006394A" w:rsidRDefault="008759B1" w:rsidP="008759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06394A">
        <w:rPr>
          <w:rFonts w:ascii="Times New Roman" w:hAnsi="Times New Roman" w:cs="Times New Roman"/>
          <w:sz w:val="28"/>
          <w:szCs w:val="28"/>
        </w:rPr>
        <w:t xml:space="preserve">Письменное заявление, указанное в части 2 настоящей статьи, должно быть рассмотрено на заседании Совета депутатов в течение одного месяца. </w:t>
      </w:r>
    </w:p>
    <w:p w:rsidR="008759B1" w:rsidRPr="0006394A" w:rsidRDefault="008759B1" w:rsidP="008759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94A">
        <w:rPr>
          <w:rFonts w:ascii="Times New Roman" w:hAnsi="Times New Roman" w:cs="Times New Roman"/>
          <w:sz w:val="28"/>
          <w:szCs w:val="28"/>
        </w:rPr>
        <w:t>4. Решение Совета депутатов о самороспуске принимается Советом депутатов большинством голосов, от установленной численности депутатов Совета депутатов.</w:t>
      </w:r>
    </w:p>
    <w:p w:rsidR="008759B1" w:rsidRDefault="008759B1" w:rsidP="008759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94A">
        <w:rPr>
          <w:rFonts w:ascii="Times New Roman" w:hAnsi="Times New Roman" w:cs="Times New Roman"/>
          <w:sz w:val="28"/>
          <w:szCs w:val="28"/>
        </w:rPr>
        <w:t>5. Решение о самороспуске Совета депутатов не позднее трех дней со дня его принятия должно быть доведено до сведения избирательной комиссии, проводившей выборы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6394A">
        <w:rPr>
          <w:rFonts w:ascii="Times New Roman" w:hAnsi="Times New Roman" w:cs="Times New Roman"/>
          <w:sz w:val="28"/>
          <w:szCs w:val="28"/>
        </w:rPr>
        <w:t>.</w:t>
      </w:r>
    </w:p>
    <w:p w:rsidR="008759B1" w:rsidRDefault="008759B1" w:rsidP="008759B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1.2</w:t>
      </w:r>
      <w:r w:rsidR="00063897">
        <w:rPr>
          <w:color w:val="22272F"/>
          <w:sz w:val="28"/>
          <w:szCs w:val="28"/>
        </w:rPr>
        <w:t>0</w:t>
      </w:r>
      <w:r>
        <w:rPr>
          <w:color w:val="22272F"/>
          <w:sz w:val="28"/>
          <w:szCs w:val="28"/>
        </w:rPr>
        <w:t xml:space="preserve">. Часть 3 статьи 26 </w:t>
      </w:r>
      <w:r w:rsidRPr="00D90D04">
        <w:rPr>
          <w:color w:val="22272F"/>
          <w:sz w:val="28"/>
          <w:szCs w:val="28"/>
        </w:rPr>
        <w:t>Устава «</w:t>
      </w:r>
      <w:r w:rsidRPr="00D90D04">
        <w:rPr>
          <w:b/>
          <w:color w:val="000000"/>
          <w:sz w:val="28"/>
          <w:szCs w:val="28"/>
        </w:rPr>
        <w:t>Администрация</w:t>
      </w:r>
      <w:r w:rsidRPr="006B5E23">
        <w:rPr>
          <w:color w:val="000000"/>
          <w:sz w:val="28"/>
          <w:szCs w:val="28"/>
        </w:rPr>
        <w:t>» дополнить словами следующего содержания:</w:t>
      </w:r>
      <w:r>
        <w:rPr>
          <w:color w:val="22272F"/>
          <w:sz w:val="28"/>
          <w:szCs w:val="28"/>
        </w:rPr>
        <w:t xml:space="preserve"> «</w:t>
      </w:r>
      <w:r w:rsidR="004B1F7D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…, либо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1.2</w:t>
      </w:r>
      <w:r w:rsidR="0006389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Пункт 6 части 1 статьи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D35B03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491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«6) 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населенн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поселения, а также осуществление иных полномочий</w:t>
      </w:r>
      <w:proofErr w:type="gramEnd"/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области использования автомобильных дорог и осуществления дорожной деятельности в соответствии с </w:t>
      </w:r>
      <w:hyperlink r:id="rId7" w:anchor="dst100179" w:history="1">
        <w:r w:rsidRPr="00AA542E">
          <w:rPr>
            <w:rFonts w:ascii="Times New Roman" w:hAnsi="Times New Roman" w:cs="Times New Roman"/>
            <w:color w:val="333333"/>
            <w:sz w:val="28"/>
            <w:szCs w:val="28"/>
          </w:rPr>
          <w:t>законодательством</w:t>
        </w:r>
      </w:hyperlink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AA54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AA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638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23 части 1 статьи 27 </w:t>
      </w:r>
      <w:r w:rsidRPr="00A31409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текст изложить в новой редакции: «</w:t>
      </w:r>
      <w:r w:rsidR="006B40FE">
        <w:rPr>
          <w:rFonts w:ascii="Times New Roman" w:hAnsi="Times New Roman" w:cs="Times New Roman"/>
          <w:sz w:val="28"/>
          <w:szCs w:val="28"/>
        </w:rPr>
        <w:t>23) П</w:t>
      </w:r>
      <w:r>
        <w:rPr>
          <w:rFonts w:ascii="Times New Roman" w:hAnsi="Times New Roman" w:cs="Times New Roman"/>
          <w:sz w:val="28"/>
          <w:szCs w:val="28"/>
        </w:rPr>
        <w:t>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нарушений…..»;</w:t>
      </w:r>
    </w:p>
    <w:p w:rsidR="008759B1" w:rsidRPr="007F491E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638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7.1 части 1 статьи 27 Устава </w:t>
      </w:r>
      <w:r w:rsidRPr="004F5091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91E">
        <w:rPr>
          <w:rFonts w:ascii="Times New Roman" w:hAnsi="Times New Roman" w:cs="Times New Roman"/>
          <w:sz w:val="28"/>
          <w:szCs w:val="28"/>
        </w:rPr>
        <w:t xml:space="preserve">слова: «муниципального района» </w:t>
      </w:r>
      <w:proofErr w:type="gramStart"/>
      <w:r w:rsidRPr="007F491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F491E">
        <w:rPr>
          <w:rFonts w:ascii="Times New Roman" w:hAnsi="Times New Roman" w:cs="Times New Roman"/>
          <w:sz w:val="28"/>
          <w:szCs w:val="28"/>
        </w:rPr>
        <w:t>: «поселения»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63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 7.2 части 1 статьи 27 </w:t>
      </w:r>
      <w:r w:rsidRPr="003F6F94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759B1" w:rsidRDefault="008759B1" w:rsidP="0087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638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57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8.2 статьи 27 </w:t>
      </w:r>
      <w:r w:rsidRPr="00AA4389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1E">
        <w:rPr>
          <w:rFonts w:ascii="Times New Roman" w:hAnsi="Times New Roman" w:cs="Times New Roman"/>
          <w:sz w:val="28"/>
          <w:szCs w:val="28"/>
        </w:rPr>
        <w:t>исключить;</w:t>
      </w:r>
    </w:p>
    <w:p w:rsidR="008759B1" w:rsidRDefault="00DF43FD" w:rsidP="008759B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8759B1">
        <w:rPr>
          <w:color w:val="22272F"/>
          <w:sz w:val="28"/>
          <w:szCs w:val="28"/>
        </w:rPr>
        <w:t xml:space="preserve"> 1.</w:t>
      </w:r>
      <w:r w:rsidR="006F535C">
        <w:rPr>
          <w:color w:val="22272F"/>
          <w:sz w:val="28"/>
          <w:szCs w:val="28"/>
        </w:rPr>
        <w:t>2</w:t>
      </w:r>
      <w:r w:rsidR="00063897">
        <w:rPr>
          <w:color w:val="22272F"/>
          <w:sz w:val="28"/>
          <w:szCs w:val="28"/>
        </w:rPr>
        <w:t>6</w:t>
      </w:r>
      <w:r w:rsidR="008759B1">
        <w:rPr>
          <w:color w:val="22272F"/>
          <w:sz w:val="28"/>
          <w:szCs w:val="28"/>
        </w:rPr>
        <w:t xml:space="preserve">. </w:t>
      </w:r>
      <w:proofErr w:type="gramStart"/>
      <w:r w:rsidR="008759B1">
        <w:rPr>
          <w:color w:val="22272F"/>
          <w:sz w:val="28"/>
          <w:szCs w:val="28"/>
        </w:rPr>
        <w:t xml:space="preserve">Дополнить часть 1 статьи 27 </w:t>
      </w:r>
      <w:r w:rsidR="008759B1" w:rsidRPr="00633378">
        <w:rPr>
          <w:b/>
          <w:color w:val="22272F"/>
          <w:sz w:val="28"/>
          <w:szCs w:val="28"/>
        </w:rPr>
        <w:t>«Полномочия администрации»</w:t>
      </w:r>
      <w:r w:rsidR="008759B1">
        <w:rPr>
          <w:color w:val="22272F"/>
          <w:sz w:val="28"/>
          <w:szCs w:val="28"/>
        </w:rPr>
        <w:t xml:space="preserve"> пунктом 31.1 следующего содержания: «</w:t>
      </w:r>
      <w:r w:rsidR="003A64C4">
        <w:rPr>
          <w:color w:val="22272F"/>
          <w:sz w:val="28"/>
          <w:szCs w:val="28"/>
        </w:rPr>
        <w:t>31.1)</w:t>
      </w:r>
      <w:r w:rsidR="001B04BE">
        <w:rPr>
          <w:color w:val="22272F"/>
          <w:sz w:val="28"/>
          <w:szCs w:val="28"/>
        </w:rPr>
        <w:t>О</w:t>
      </w:r>
      <w:r w:rsidR="008759B1">
        <w:rPr>
          <w:color w:val="22272F"/>
          <w:sz w:val="28"/>
          <w:szCs w:val="28"/>
        </w:rPr>
        <w:t xml:space="preserve">рганизация сбора статистических показателей, характеризующих состояние экономики и социальной сферы муниципального образования, и предоставление </w:t>
      </w:r>
      <w:r w:rsidR="008759B1">
        <w:rPr>
          <w:color w:val="22272F"/>
          <w:sz w:val="28"/>
          <w:szCs w:val="28"/>
        </w:rPr>
        <w:lastRenderedPageBreak/>
        <w:t>указанных данных органам государственной власти в порядке, установленном Правительством Российской Федерации</w:t>
      </w:r>
      <w:r w:rsidR="00E97278">
        <w:rPr>
          <w:color w:val="22272F"/>
          <w:sz w:val="28"/>
          <w:szCs w:val="28"/>
        </w:rPr>
        <w:t>»</w:t>
      </w:r>
      <w:r w:rsidR="008759B1">
        <w:rPr>
          <w:color w:val="22272F"/>
          <w:sz w:val="28"/>
          <w:szCs w:val="28"/>
        </w:rPr>
        <w:t>;</w:t>
      </w:r>
      <w:proofErr w:type="gramEnd"/>
    </w:p>
    <w:p w:rsidR="0082572D" w:rsidRDefault="001F2759" w:rsidP="001F275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="008759B1">
        <w:rPr>
          <w:color w:val="22272F"/>
          <w:sz w:val="28"/>
          <w:szCs w:val="28"/>
        </w:rPr>
        <w:t xml:space="preserve">   1.</w:t>
      </w:r>
      <w:r w:rsidR="006F535C">
        <w:rPr>
          <w:color w:val="22272F"/>
          <w:sz w:val="28"/>
          <w:szCs w:val="28"/>
        </w:rPr>
        <w:t>2</w:t>
      </w:r>
      <w:r w:rsidR="00063897">
        <w:rPr>
          <w:color w:val="22272F"/>
          <w:sz w:val="28"/>
          <w:szCs w:val="28"/>
        </w:rPr>
        <w:t>7</w:t>
      </w:r>
      <w:r w:rsidR="00E77B53">
        <w:rPr>
          <w:color w:val="22272F"/>
          <w:sz w:val="28"/>
          <w:szCs w:val="28"/>
        </w:rPr>
        <w:t xml:space="preserve">. </w:t>
      </w:r>
      <w:r w:rsidR="008759B1">
        <w:rPr>
          <w:color w:val="22272F"/>
          <w:sz w:val="28"/>
          <w:szCs w:val="28"/>
        </w:rPr>
        <w:t xml:space="preserve">В пункте 37.5 части 1 статьи 27 Устава </w:t>
      </w:r>
      <w:r w:rsidR="008759B1" w:rsidRPr="00FF08EF">
        <w:rPr>
          <w:b/>
          <w:color w:val="22272F"/>
          <w:sz w:val="28"/>
          <w:szCs w:val="28"/>
        </w:rPr>
        <w:t>«Полномочия администрации»</w:t>
      </w:r>
      <w:r w:rsidR="008759B1">
        <w:rPr>
          <w:color w:val="22272F"/>
          <w:sz w:val="28"/>
          <w:szCs w:val="28"/>
        </w:rPr>
        <w:t xml:space="preserve"> слова</w:t>
      </w:r>
      <w:r w:rsidR="00E77B53">
        <w:rPr>
          <w:color w:val="22272F"/>
          <w:sz w:val="28"/>
          <w:szCs w:val="28"/>
        </w:rPr>
        <w:t xml:space="preserve">: </w:t>
      </w:r>
      <w:r w:rsidR="008759B1">
        <w:rPr>
          <w:color w:val="22272F"/>
          <w:sz w:val="28"/>
          <w:szCs w:val="28"/>
        </w:rPr>
        <w:t xml:space="preserve"> «</w:t>
      </w:r>
      <w:r w:rsidR="007635DC">
        <w:rPr>
          <w:color w:val="22272F"/>
          <w:sz w:val="28"/>
          <w:szCs w:val="28"/>
        </w:rPr>
        <w:t xml:space="preserve">… </w:t>
      </w:r>
      <w:r w:rsidR="008759B1">
        <w:rPr>
          <w:color w:val="22272F"/>
          <w:sz w:val="28"/>
          <w:szCs w:val="28"/>
        </w:rPr>
        <w:t>и надзора» - исключить;</w:t>
      </w:r>
      <w:r w:rsidR="008759B1" w:rsidRPr="00FF08EF">
        <w:rPr>
          <w:color w:val="22272F"/>
          <w:sz w:val="28"/>
          <w:szCs w:val="28"/>
        </w:rPr>
        <w:t xml:space="preserve"> </w:t>
      </w:r>
    </w:p>
    <w:p w:rsidR="00852D8E" w:rsidRDefault="00852D8E" w:rsidP="005A00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535C">
        <w:rPr>
          <w:rFonts w:ascii="Times New Roman" w:hAnsi="Times New Roman" w:cs="Times New Roman"/>
          <w:sz w:val="28"/>
          <w:szCs w:val="28"/>
        </w:rPr>
        <w:t>2</w:t>
      </w:r>
      <w:r w:rsidR="000638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7B53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1 статьи 27 </w:t>
      </w:r>
      <w:r w:rsidRPr="00D35B03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добавить пункт</w:t>
      </w:r>
      <w:r w:rsidR="00E77B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F53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«5</w:t>
      </w:r>
      <w:r w:rsidR="006F53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)Полномочия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федерации»;   </w:t>
      </w:r>
      <w:proofErr w:type="gramEnd"/>
    </w:p>
    <w:p w:rsidR="006F535C" w:rsidRDefault="006F535C" w:rsidP="006F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389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E5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 1 статьи 27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Полномочия администрации</w:t>
      </w:r>
      <w:r w:rsidRPr="000363CF">
        <w:rPr>
          <w:rFonts w:ascii="Times New Roman" w:hAnsi="Times New Roman" w:cs="Times New Roman"/>
          <w:b/>
          <w:sz w:val="28"/>
          <w:szCs w:val="28"/>
        </w:rPr>
        <w:t>»</w:t>
      </w:r>
      <w:r w:rsidR="006C012C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51 следующего содержания: «51)Организация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 Российской Федерации»;</w:t>
      </w:r>
      <w:proofErr w:type="gramEnd"/>
    </w:p>
    <w:p w:rsidR="006F535C" w:rsidRPr="005A004B" w:rsidRDefault="006F535C" w:rsidP="006F5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14C">
        <w:rPr>
          <w:rFonts w:ascii="Times New Roman" w:hAnsi="Times New Roman" w:cs="Times New Roman"/>
          <w:sz w:val="28"/>
          <w:szCs w:val="28"/>
        </w:rPr>
        <w:t>3</w:t>
      </w:r>
      <w:r w:rsidR="000638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45F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асть 1 статьи 27 Устава </w:t>
      </w:r>
      <w:r w:rsidRPr="000363C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Полномочия администрации</w:t>
      </w:r>
      <w:r w:rsidRPr="000363C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добавить пунктом 52 </w:t>
      </w:r>
      <w:r w:rsidRPr="00B932E5">
        <w:rPr>
          <w:rFonts w:ascii="Times New Roman" w:hAnsi="Times New Roman" w:cs="Times New Roman"/>
          <w:sz w:val="28"/>
          <w:szCs w:val="28"/>
        </w:rPr>
        <w:t>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CC032D">
        <w:rPr>
          <w:rFonts w:ascii="Times New Roman" w:hAnsi="Times New Roman" w:cs="Times New Roman"/>
          <w:sz w:val="28"/>
          <w:szCs w:val="28"/>
        </w:rPr>
        <w:t>)</w:t>
      </w:r>
      <w:r w:rsidRPr="00CC03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</w:t>
      </w:r>
      <w:r w:rsidRPr="00CC032D">
        <w:rPr>
          <w:rFonts w:ascii="Times New Roman" w:hAnsi="Times New Roman" w:cs="Times New Roman"/>
          <w:sz w:val="28"/>
          <w:szCs w:val="28"/>
        </w:rPr>
        <w:t>федеральным </w:t>
      </w:r>
      <w:hyperlink r:id="rId8" w:anchor="dst100098" w:history="1">
        <w:r w:rsidRPr="00CC03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03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5B00" w:rsidRDefault="00002449" w:rsidP="00F9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8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5B00">
        <w:rPr>
          <w:rFonts w:ascii="Times New Roman" w:hAnsi="Times New Roman" w:cs="Times New Roman"/>
          <w:sz w:val="28"/>
          <w:szCs w:val="28"/>
        </w:rPr>
        <w:t>1.3</w:t>
      </w:r>
      <w:r w:rsidR="00063897">
        <w:rPr>
          <w:rFonts w:ascii="Times New Roman" w:hAnsi="Times New Roman" w:cs="Times New Roman"/>
          <w:sz w:val="28"/>
          <w:szCs w:val="28"/>
        </w:rPr>
        <w:t>1</w:t>
      </w:r>
      <w:r w:rsidR="00F95B00">
        <w:rPr>
          <w:rFonts w:ascii="Times New Roman" w:hAnsi="Times New Roman" w:cs="Times New Roman"/>
          <w:sz w:val="28"/>
          <w:szCs w:val="28"/>
        </w:rPr>
        <w:t xml:space="preserve">. Статью 29.1 </w:t>
      </w:r>
      <w:r w:rsidR="00F95B00" w:rsidRPr="00166C54">
        <w:rPr>
          <w:rFonts w:ascii="Times New Roman" w:hAnsi="Times New Roman" w:cs="Times New Roman"/>
          <w:b/>
          <w:sz w:val="28"/>
          <w:szCs w:val="28"/>
        </w:rPr>
        <w:t xml:space="preserve">«Муниципальный контроль» </w:t>
      </w:r>
      <w:r w:rsidR="00F95B0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95B00" w:rsidRDefault="00F95B00" w:rsidP="00F9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 же требований, установленных федеральными законами, законами Новосибирской области, в случаях, если соответствующие виды контроля отнесены федеральными законами к полномочиям органов местного самоуправления.</w:t>
      </w:r>
      <w:proofErr w:type="gramEnd"/>
    </w:p>
    <w:p w:rsidR="00F95B00" w:rsidRDefault="00F95B00" w:rsidP="00F9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2.Органом муниципального контроля муниципального образования является администрация.</w:t>
      </w:r>
    </w:p>
    <w:p w:rsidR="00F95B00" w:rsidRDefault="00F95B00" w:rsidP="00F9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руководителя органа муниципального контроля, в том числе утверждение ежегодного плана проведения плановых проверок, осуществляет глава администрации.</w:t>
      </w:r>
    </w:p>
    <w:p w:rsidR="00F95B00" w:rsidRDefault="00F95B00" w:rsidP="00F9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 организации проведения проверок, указанных в части 1 настоящей статьи, глава администрации издает распоряжение о проведении проверок.</w:t>
      </w:r>
    </w:p>
    <w:p w:rsidR="00F95B00" w:rsidRDefault="00F95B00" w:rsidP="00F95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5.Порядок организации и проведения проверок юридических лиц, индивидуальных предпринимателей администрацией осуществляется в соответствии с положениями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F95B00" w:rsidRDefault="00F95B00" w:rsidP="00F95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638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.Добавить статью 31.1. </w:t>
      </w:r>
      <w:r w:rsidRPr="007B5945">
        <w:rPr>
          <w:rFonts w:ascii="Times New Roman" w:hAnsi="Times New Roman" w:cs="Times New Roman"/>
          <w:b/>
          <w:sz w:val="28"/>
          <w:szCs w:val="28"/>
        </w:rPr>
        <w:t>«Закупки для обеспечения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текстом следующего содержания:</w:t>
      </w:r>
    </w:p>
    <w:p w:rsidR="00F95B00" w:rsidRDefault="00F95B00" w:rsidP="00F95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«1.Закупки товаров, работ,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F95B00" w:rsidRPr="00ED78C3" w:rsidRDefault="00F95B00" w:rsidP="00F95B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2.Закупки товаров, работ, услуг для обеспечения муниципальных нужд осуществляется за счет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95B00" w:rsidRDefault="00F95B00" w:rsidP="00F95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85B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389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Добавить часть 1 статьи 36.1 </w:t>
      </w:r>
      <w:r w:rsidRPr="001615D7">
        <w:rPr>
          <w:rFonts w:ascii="Times New Roman" w:hAnsi="Times New Roman" w:cs="Times New Roman"/>
          <w:b/>
          <w:sz w:val="28"/>
          <w:szCs w:val="28"/>
        </w:rPr>
        <w:t>«</w:t>
      </w:r>
      <w:r w:rsidRPr="004E1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Удаление главы муниципального образования в отставку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4E13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пунктом </w:t>
      </w:r>
      <w:r w:rsidRPr="00913BBF">
        <w:rPr>
          <w:rFonts w:ascii="Times New Roman" w:hAnsi="Times New Roman" w:cs="Times New Roman"/>
          <w:sz w:val="28"/>
          <w:szCs w:val="28"/>
        </w:rPr>
        <w:t>5 следующего содержания: 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</w:t>
      </w:r>
      <w:proofErr w:type="gramEnd"/>
      <w:r w:rsidRPr="00913BBF">
        <w:rPr>
          <w:rFonts w:ascii="Times New Roman" w:hAnsi="Times New Roman" w:cs="Times New Roman"/>
          <w:sz w:val="28"/>
          <w:szCs w:val="28"/>
        </w:rPr>
        <w:t xml:space="preserve">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</w:t>
      </w:r>
      <w:r w:rsidRPr="00913BBF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 xml:space="preserve"> </w:t>
      </w:r>
      <w:r w:rsidRPr="0074551C">
        <w:rPr>
          <w:rFonts w:ascii="Times New Roman" w:hAnsi="Times New Roman" w:cs="Times New Roman"/>
          <w:sz w:val="28"/>
          <w:szCs w:val="28"/>
        </w:rPr>
        <w:t>возникновению межнациональных (межэтнических) и межконфессиональных конфликтов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B00" w:rsidRDefault="00585B52" w:rsidP="003541E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5B00" w:rsidRPr="008C769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063897">
        <w:rPr>
          <w:sz w:val="28"/>
          <w:szCs w:val="28"/>
        </w:rPr>
        <w:t>4</w:t>
      </w:r>
      <w:r w:rsidR="00F95B00" w:rsidRPr="008C7695">
        <w:rPr>
          <w:sz w:val="28"/>
          <w:szCs w:val="28"/>
        </w:rPr>
        <w:t xml:space="preserve">. Дополнить статью 36.1 </w:t>
      </w:r>
      <w:r w:rsidR="00F95B00" w:rsidRPr="008C7695">
        <w:rPr>
          <w:b/>
          <w:sz w:val="28"/>
          <w:szCs w:val="28"/>
        </w:rPr>
        <w:t>«</w:t>
      </w:r>
      <w:r w:rsidR="00F95B00" w:rsidRPr="008C7695">
        <w:rPr>
          <w:b/>
          <w:bCs/>
          <w:color w:val="000000"/>
          <w:sz w:val="28"/>
          <w:szCs w:val="28"/>
        </w:rPr>
        <w:t xml:space="preserve">Удаление главы муниципального образования в отставку» </w:t>
      </w:r>
      <w:r w:rsidR="00F95B00" w:rsidRPr="008C7695">
        <w:rPr>
          <w:bCs/>
          <w:color w:val="000000"/>
          <w:sz w:val="28"/>
          <w:szCs w:val="28"/>
        </w:rPr>
        <w:t xml:space="preserve">частью </w:t>
      </w:r>
      <w:r w:rsidR="00F95B00" w:rsidRPr="008C7695">
        <w:rPr>
          <w:sz w:val="28"/>
          <w:szCs w:val="28"/>
        </w:rPr>
        <w:t xml:space="preserve">14 следующего содержания: </w:t>
      </w:r>
      <w:r w:rsidR="00F95B00">
        <w:rPr>
          <w:sz w:val="28"/>
          <w:szCs w:val="28"/>
        </w:rPr>
        <w:t>«</w:t>
      </w:r>
      <w:r w:rsidR="00F95B00" w:rsidRPr="008C7695">
        <w:rPr>
          <w:sz w:val="28"/>
          <w:szCs w:val="28"/>
        </w:rPr>
        <w:t>14.</w:t>
      </w:r>
      <w:r w:rsidR="00F95B00" w:rsidRPr="008C7695">
        <w:rPr>
          <w:color w:val="22272F"/>
          <w:sz w:val="28"/>
          <w:szCs w:val="28"/>
        </w:rPr>
        <w:t xml:space="preserve"> Глава муниципального образования, в отношении которого </w:t>
      </w:r>
      <w:r w:rsidR="00F8637F">
        <w:rPr>
          <w:color w:val="22272F"/>
          <w:sz w:val="28"/>
          <w:szCs w:val="28"/>
        </w:rPr>
        <w:t>Советом депутатов</w:t>
      </w:r>
      <w:r w:rsidR="00F95B00" w:rsidRPr="008C7695">
        <w:rPr>
          <w:color w:val="22272F"/>
          <w:sz w:val="28"/>
          <w:szCs w:val="28"/>
        </w:rPr>
        <w:t xml:space="preserve">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</w:t>
      </w:r>
      <w:r w:rsidR="00F95B00">
        <w:rPr>
          <w:color w:val="22272F"/>
          <w:sz w:val="28"/>
          <w:szCs w:val="28"/>
        </w:rPr>
        <w:t>го опубликования такого решения»;</w:t>
      </w:r>
    </w:p>
    <w:p w:rsidR="008759B1" w:rsidRDefault="008759B1" w:rsidP="008759B1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 xml:space="preserve"> 1.3</w:t>
      </w:r>
      <w:r w:rsidR="00063897">
        <w:rPr>
          <w:color w:val="22272F"/>
          <w:sz w:val="28"/>
          <w:szCs w:val="28"/>
        </w:rPr>
        <w:t>5</w:t>
      </w:r>
      <w:r>
        <w:rPr>
          <w:color w:val="22272F"/>
          <w:sz w:val="28"/>
          <w:szCs w:val="28"/>
        </w:rPr>
        <w:t xml:space="preserve">. Добавить пунктом 5 статью 37 Устава </w:t>
      </w:r>
      <w:r w:rsidRPr="00C92801">
        <w:rPr>
          <w:b/>
          <w:color w:val="22272F"/>
          <w:sz w:val="28"/>
          <w:szCs w:val="28"/>
        </w:rPr>
        <w:t>«</w:t>
      </w:r>
      <w:r w:rsidRPr="00C92801">
        <w:rPr>
          <w:b/>
          <w:color w:val="000000"/>
          <w:sz w:val="28"/>
          <w:szCs w:val="28"/>
        </w:rPr>
        <w:t>Внесение изменений и дополнений в Устав»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текстом следующего содержания:</w:t>
      </w:r>
    </w:p>
    <w:p w:rsidR="00457C78" w:rsidRPr="005A004B" w:rsidRDefault="008759B1" w:rsidP="005A004B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>«5. Привидение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привидения устава муниципального образования в соответствие с федеральным законом, законом Новосибирской области </w:t>
      </w:r>
      <w:r>
        <w:rPr>
          <w:color w:val="000000"/>
          <w:sz w:val="28"/>
          <w:szCs w:val="28"/>
        </w:rPr>
        <w:lastRenderedPageBreak/>
        <w:t xml:space="preserve">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Совета депутатов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</w:t>
      </w:r>
      <w:proofErr w:type="gramStart"/>
      <w:r>
        <w:rPr>
          <w:color w:val="000000"/>
          <w:sz w:val="28"/>
          <w:szCs w:val="28"/>
        </w:rPr>
        <w:t>правило</w:t>
      </w:r>
      <w:proofErr w:type="gramEnd"/>
      <w:r>
        <w:rPr>
          <w:color w:val="000000"/>
          <w:sz w:val="28"/>
          <w:szCs w:val="28"/>
        </w:rPr>
        <w:t xml:space="preserve"> не должен превышать шесть месяцев.».</w:t>
      </w:r>
      <w:r w:rsidRPr="00C92801">
        <w:rPr>
          <w:b/>
          <w:color w:val="22272F"/>
          <w:sz w:val="28"/>
          <w:szCs w:val="28"/>
        </w:rPr>
        <w:t xml:space="preserve">         </w:t>
      </w:r>
      <w:bookmarkStart w:id="18" w:name="dst813"/>
      <w:bookmarkEnd w:id="18"/>
    </w:p>
    <w:p w:rsidR="00040FC1" w:rsidRDefault="00040FC1" w:rsidP="003A6AF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255383">
        <w:rPr>
          <w:rFonts w:ascii="Times New Roman" w:hAnsi="Times New Roman" w:cs="Times New Roman"/>
          <w:sz w:val="28"/>
          <w:szCs w:val="28"/>
        </w:rPr>
        <w:t>Представить настоящее решение в Главное управление Министерства юстиции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по Новосибирской области для государственной регистрации в порядке, установленном федеральным законом. </w:t>
      </w:r>
    </w:p>
    <w:p w:rsidR="00040FC1" w:rsidRDefault="003A6AFE" w:rsidP="00040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FC1">
        <w:rPr>
          <w:rFonts w:ascii="Times New Roman" w:hAnsi="Times New Roman" w:cs="Times New Roman"/>
          <w:sz w:val="28"/>
          <w:szCs w:val="28"/>
        </w:rPr>
        <w:t xml:space="preserve">3.Главе рабочего поселка Краснозерское Краснозерского района Новосибирской </w:t>
      </w:r>
      <w:proofErr w:type="gramStart"/>
      <w:r w:rsidR="00040FC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040FC1">
        <w:rPr>
          <w:rFonts w:ascii="Times New Roman" w:hAnsi="Times New Roman" w:cs="Times New Roman"/>
          <w:sz w:val="28"/>
          <w:szCs w:val="28"/>
        </w:rPr>
        <w:t xml:space="preserve">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«Краснозерские ведомости». </w:t>
      </w:r>
    </w:p>
    <w:p w:rsidR="00005874" w:rsidRDefault="003A6AFE" w:rsidP="00BF6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40FC1">
        <w:rPr>
          <w:rFonts w:ascii="Times New Roman" w:hAnsi="Times New Roman" w:cs="Times New Roman"/>
          <w:sz w:val="28"/>
          <w:szCs w:val="28"/>
        </w:rPr>
        <w:t>4</w:t>
      </w:r>
      <w:r w:rsidR="00DD3945">
        <w:rPr>
          <w:rFonts w:ascii="Times New Roman" w:hAnsi="Times New Roman" w:cs="Times New Roman"/>
          <w:sz w:val="28"/>
          <w:szCs w:val="28"/>
        </w:rPr>
        <w:t>.</w:t>
      </w:r>
      <w:r w:rsidR="00040FC1">
        <w:rPr>
          <w:rFonts w:ascii="Times New Roman" w:hAnsi="Times New Roman" w:cs="Times New Roman"/>
          <w:sz w:val="28"/>
          <w:szCs w:val="28"/>
        </w:rPr>
        <w:t xml:space="preserve">Главе рабочего поселка Краснозерское Краснозерского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DD3945" w:rsidRDefault="00DD3945" w:rsidP="00BF6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1D0" w:rsidRPr="00255383" w:rsidRDefault="007521D0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>Глава рабочего поселка Краснозерское</w:t>
      </w:r>
    </w:p>
    <w:p w:rsidR="007521D0" w:rsidRPr="00255383" w:rsidRDefault="007521D0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521D0" w:rsidRPr="00255383" w:rsidRDefault="007521D0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55383">
        <w:rPr>
          <w:rFonts w:ascii="Times New Roman" w:hAnsi="Times New Roman" w:cs="Times New Roman"/>
          <w:sz w:val="28"/>
          <w:szCs w:val="28"/>
        </w:rPr>
        <w:t xml:space="preserve">           Б.В. </w:t>
      </w:r>
      <w:proofErr w:type="gramStart"/>
      <w:r w:rsidRPr="00255383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7521D0" w:rsidRDefault="007521D0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945" w:rsidRPr="00255383" w:rsidRDefault="00DD3945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21D0" w:rsidRPr="00255383" w:rsidRDefault="007838DE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521D0" w:rsidRPr="0025538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21D0" w:rsidRPr="0025538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7521D0" w:rsidRPr="00255383" w:rsidRDefault="007521D0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7521D0" w:rsidRPr="00255383" w:rsidRDefault="007521D0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521D0" w:rsidRPr="00255383" w:rsidRDefault="007521D0" w:rsidP="007521D0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53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 w:rsidR="007838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55383">
        <w:rPr>
          <w:rFonts w:ascii="Times New Roman" w:hAnsi="Times New Roman" w:cs="Times New Roman"/>
          <w:sz w:val="28"/>
          <w:szCs w:val="28"/>
        </w:rPr>
        <w:t xml:space="preserve">       </w:t>
      </w:r>
      <w:r w:rsidR="007838DE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7838DE"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</w:p>
    <w:p w:rsidR="00704AD0" w:rsidRDefault="00704AD0" w:rsidP="00112BBB">
      <w:pPr>
        <w:tabs>
          <w:tab w:val="left" w:pos="900"/>
        </w:tabs>
        <w:spacing w:after="0"/>
        <w:jc w:val="both"/>
      </w:pPr>
    </w:p>
    <w:sectPr w:rsidR="00704AD0" w:rsidSect="0070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767FE"/>
    <w:rsid w:val="00002449"/>
    <w:rsid w:val="00005874"/>
    <w:rsid w:val="000125A0"/>
    <w:rsid w:val="000212C7"/>
    <w:rsid w:val="000271BB"/>
    <w:rsid w:val="00040FC1"/>
    <w:rsid w:val="00063897"/>
    <w:rsid w:val="000767FE"/>
    <w:rsid w:val="00103914"/>
    <w:rsid w:val="00103CB0"/>
    <w:rsid w:val="00112BBB"/>
    <w:rsid w:val="00116FC8"/>
    <w:rsid w:val="001253FB"/>
    <w:rsid w:val="00126004"/>
    <w:rsid w:val="00150471"/>
    <w:rsid w:val="00156525"/>
    <w:rsid w:val="001B04BE"/>
    <w:rsid w:val="001F2759"/>
    <w:rsid w:val="001F6544"/>
    <w:rsid w:val="00226B91"/>
    <w:rsid w:val="002345A2"/>
    <w:rsid w:val="002371C6"/>
    <w:rsid w:val="002936F2"/>
    <w:rsid w:val="002C1D2D"/>
    <w:rsid w:val="002E0D05"/>
    <w:rsid w:val="00304AF1"/>
    <w:rsid w:val="003175EA"/>
    <w:rsid w:val="00321A27"/>
    <w:rsid w:val="003255B3"/>
    <w:rsid w:val="003541E1"/>
    <w:rsid w:val="0039224C"/>
    <w:rsid w:val="003A097C"/>
    <w:rsid w:val="003A64C4"/>
    <w:rsid w:val="003A6AFE"/>
    <w:rsid w:val="003F1CA4"/>
    <w:rsid w:val="00424A8A"/>
    <w:rsid w:val="00442A94"/>
    <w:rsid w:val="0044571E"/>
    <w:rsid w:val="00457663"/>
    <w:rsid w:val="00457C78"/>
    <w:rsid w:val="00470297"/>
    <w:rsid w:val="00487862"/>
    <w:rsid w:val="0049661F"/>
    <w:rsid w:val="004A5B46"/>
    <w:rsid w:val="004A7251"/>
    <w:rsid w:val="004B1F7D"/>
    <w:rsid w:val="004C3B37"/>
    <w:rsid w:val="004D091E"/>
    <w:rsid w:val="00502BED"/>
    <w:rsid w:val="005040FB"/>
    <w:rsid w:val="00505312"/>
    <w:rsid w:val="00507B8E"/>
    <w:rsid w:val="00585B52"/>
    <w:rsid w:val="00586F35"/>
    <w:rsid w:val="005A004B"/>
    <w:rsid w:val="005F1D66"/>
    <w:rsid w:val="00665AFA"/>
    <w:rsid w:val="00674304"/>
    <w:rsid w:val="006931FC"/>
    <w:rsid w:val="006B40FE"/>
    <w:rsid w:val="006B5C07"/>
    <w:rsid w:val="006C012C"/>
    <w:rsid w:val="006D29D4"/>
    <w:rsid w:val="006D4237"/>
    <w:rsid w:val="006D46DC"/>
    <w:rsid w:val="006F4098"/>
    <w:rsid w:val="006F535C"/>
    <w:rsid w:val="006F719E"/>
    <w:rsid w:val="00701798"/>
    <w:rsid w:val="007044CD"/>
    <w:rsid w:val="00704AD0"/>
    <w:rsid w:val="007414B6"/>
    <w:rsid w:val="007521D0"/>
    <w:rsid w:val="007635DC"/>
    <w:rsid w:val="00781B1F"/>
    <w:rsid w:val="00783401"/>
    <w:rsid w:val="007838DE"/>
    <w:rsid w:val="00793482"/>
    <w:rsid w:val="007A3527"/>
    <w:rsid w:val="007B45F2"/>
    <w:rsid w:val="007F00E9"/>
    <w:rsid w:val="00800115"/>
    <w:rsid w:val="0082572D"/>
    <w:rsid w:val="0083667B"/>
    <w:rsid w:val="00850695"/>
    <w:rsid w:val="00852D8E"/>
    <w:rsid w:val="00874091"/>
    <w:rsid w:val="008759B1"/>
    <w:rsid w:val="00890CDC"/>
    <w:rsid w:val="008910C7"/>
    <w:rsid w:val="00895179"/>
    <w:rsid w:val="00904AB3"/>
    <w:rsid w:val="009226C7"/>
    <w:rsid w:val="009500B9"/>
    <w:rsid w:val="009520CA"/>
    <w:rsid w:val="009625E9"/>
    <w:rsid w:val="00995CD4"/>
    <w:rsid w:val="009A5358"/>
    <w:rsid w:val="009B1908"/>
    <w:rsid w:val="009C50D7"/>
    <w:rsid w:val="009E1292"/>
    <w:rsid w:val="009F45CE"/>
    <w:rsid w:val="00A10B19"/>
    <w:rsid w:val="00A20B6A"/>
    <w:rsid w:val="00A2314C"/>
    <w:rsid w:val="00A43FF7"/>
    <w:rsid w:val="00A45958"/>
    <w:rsid w:val="00A52466"/>
    <w:rsid w:val="00A73711"/>
    <w:rsid w:val="00A8505A"/>
    <w:rsid w:val="00A9223B"/>
    <w:rsid w:val="00A96313"/>
    <w:rsid w:val="00AA2E52"/>
    <w:rsid w:val="00AF4B78"/>
    <w:rsid w:val="00B00A0B"/>
    <w:rsid w:val="00B07E7F"/>
    <w:rsid w:val="00B2115A"/>
    <w:rsid w:val="00B32716"/>
    <w:rsid w:val="00B36698"/>
    <w:rsid w:val="00B44E24"/>
    <w:rsid w:val="00B50E35"/>
    <w:rsid w:val="00B54942"/>
    <w:rsid w:val="00B5739D"/>
    <w:rsid w:val="00BA083B"/>
    <w:rsid w:val="00BE022A"/>
    <w:rsid w:val="00BF0543"/>
    <w:rsid w:val="00BF173B"/>
    <w:rsid w:val="00BF5500"/>
    <w:rsid w:val="00BF66EE"/>
    <w:rsid w:val="00C42F64"/>
    <w:rsid w:val="00C44266"/>
    <w:rsid w:val="00C50A38"/>
    <w:rsid w:val="00C54264"/>
    <w:rsid w:val="00CB023D"/>
    <w:rsid w:val="00CB0F17"/>
    <w:rsid w:val="00CB3ED1"/>
    <w:rsid w:val="00CD7001"/>
    <w:rsid w:val="00CE6D90"/>
    <w:rsid w:val="00D0619F"/>
    <w:rsid w:val="00D10796"/>
    <w:rsid w:val="00D2597B"/>
    <w:rsid w:val="00D52E5D"/>
    <w:rsid w:val="00D55E5A"/>
    <w:rsid w:val="00D6656E"/>
    <w:rsid w:val="00D73B92"/>
    <w:rsid w:val="00D802BD"/>
    <w:rsid w:val="00D92659"/>
    <w:rsid w:val="00DB2063"/>
    <w:rsid w:val="00DB7EE6"/>
    <w:rsid w:val="00DD3945"/>
    <w:rsid w:val="00DD3AB5"/>
    <w:rsid w:val="00DE12E4"/>
    <w:rsid w:val="00DF1741"/>
    <w:rsid w:val="00DF43FD"/>
    <w:rsid w:val="00E754D1"/>
    <w:rsid w:val="00E77B53"/>
    <w:rsid w:val="00E9292C"/>
    <w:rsid w:val="00E97278"/>
    <w:rsid w:val="00EC3B66"/>
    <w:rsid w:val="00EC641B"/>
    <w:rsid w:val="00ED7588"/>
    <w:rsid w:val="00EE17B5"/>
    <w:rsid w:val="00EE31EC"/>
    <w:rsid w:val="00EE4E98"/>
    <w:rsid w:val="00EF7D86"/>
    <w:rsid w:val="00F23C92"/>
    <w:rsid w:val="00F30975"/>
    <w:rsid w:val="00F31E5D"/>
    <w:rsid w:val="00F42D32"/>
    <w:rsid w:val="00F45B44"/>
    <w:rsid w:val="00F5075C"/>
    <w:rsid w:val="00F52F9C"/>
    <w:rsid w:val="00F638AA"/>
    <w:rsid w:val="00F71DF7"/>
    <w:rsid w:val="00F8637F"/>
    <w:rsid w:val="00F95B00"/>
    <w:rsid w:val="00FC5BE8"/>
    <w:rsid w:val="00FD211B"/>
    <w:rsid w:val="00FE366C"/>
    <w:rsid w:val="00FF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D0"/>
  </w:style>
  <w:style w:type="paragraph" w:styleId="1">
    <w:name w:val="heading 1"/>
    <w:basedOn w:val="a"/>
    <w:next w:val="a"/>
    <w:link w:val="10"/>
    <w:qFormat/>
    <w:rsid w:val="000767FE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paragraph" w:styleId="5">
    <w:name w:val="heading 5"/>
    <w:basedOn w:val="a"/>
    <w:next w:val="a"/>
    <w:link w:val="50"/>
    <w:qFormat/>
    <w:rsid w:val="000767FE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character" w:customStyle="1" w:styleId="50">
    <w:name w:val="Заголовок 5 Знак"/>
    <w:basedOn w:val="a0"/>
    <w:link w:val="5"/>
    <w:rsid w:val="000767FE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3">
    <w:name w:val="Normal (Web)"/>
    <w:basedOn w:val="a"/>
    <w:uiPriority w:val="99"/>
    <w:unhideWhenUsed/>
    <w:rsid w:val="00B36698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blk">
    <w:name w:val="blk"/>
    <w:basedOn w:val="a0"/>
    <w:rsid w:val="00B36698"/>
  </w:style>
  <w:style w:type="paragraph" w:customStyle="1" w:styleId="s1">
    <w:name w:val="s_1"/>
    <w:basedOn w:val="a"/>
    <w:rsid w:val="0087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025/8801083c065ea929cc70bfe3a52632b5dfb44f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231/d1fff908c2d37e4a021fca66e5cb54074d8c66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7025/8801083c065ea929cc70bfe3a52632b5dfb44f65/" TargetMode="External"/><Relationship Id="rId5" Type="http://schemas.openxmlformats.org/officeDocument/2006/relationships/hyperlink" Target="http://www.consultant.ru/document/cons_doc_LAW_304231/d1fff908c2d37e4a021fca66e5cb54074d8c66e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dcterms:created xsi:type="dcterms:W3CDTF">2017-12-20T04:02:00Z</dcterms:created>
  <dcterms:modified xsi:type="dcterms:W3CDTF">2018-11-30T09:30:00Z</dcterms:modified>
</cp:coreProperties>
</file>