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656782" w:rsidP="00CC1C94">
      <w:pPr>
        <w:rPr>
          <w:rFonts w:ascii="Times New Roman" w:hAnsi="Times New Roman" w:cs="Times New Roman"/>
          <w:b/>
          <w:sz w:val="24"/>
          <w:szCs w:val="24"/>
        </w:rPr>
      </w:pPr>
      <w:r w:rsidRPr="00656782">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0B1E6C" w:rsidRDefault="0074761F" w:rsidP="000B1E6C">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D639DE">
        <w:rPr>
          <w:rFonts w:ascii="Times New Roman" w:hAnsi="Times New Roman" w:cs="Times New Roman"/>
          <w:b/>
          <w:sz w:val="40"/>
          <w:szCs w:val="40"/>
        </w:rPr>
        <w:t>4</w:t>
      </w:r>
      <w:r w:rsidR="00006F24">
        <w:rPr>
          <w:rFonts w:ascii="Times New Roman" w:hAnsi="Times New Roman" w:cs="Times New Roman"/>
          <w:b/>
          <w:sz w:val="40"/>
          <w:szCs w:val="40"/>
        </w:rPr>
        <w:t>7</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006F24">
        <w:rPr>
          <w:rFonts w:ascii="Times New Roman" w:hAnsi="Times New Roman" w:cs="Times New Roman"/>
          <w:b/>
          <w:sz w:val="40"/>
          <w:szCs w:val="40"/>
        </w:rPr>
        <w:t>24</w:t>
      </w:r>
      <w:r w:rsidR="00E12A59" w:rsidRPr="00E12A59">
        <w:rPr>
          <w:rFonts w:ascii="Times New Roman" w:hAnsi="Times New Roman" w:cs="Times New Roman"/>
          <w:b/>
          <w:sz w:val="40"/>
          <w:szCs w:val="40"/>
        </w:rPr>
        <w:t>.</w:t>
      </w:r>
      <w:r w:rsidR="00D639DE">
        <w:rPr>
          <w:rFonts w:ascii="Times New Roman" w:hAnsi="Times New Roman" w:cs="Times New Roman"/>
          <w:b/>
          <w:sz w:val="40"/>
          <w:szCs w:val="40"/>
        </w:rPr>
        <w:t>1</w:t>
      </w:r>
      <w:r w:rsidR="00006F24">
        <w:rPr>
          <w:rFonts w:ascii="Times New Roman" w:hAnsi="Times New Roman" w:cs="Times New Roman"/>
          <w:b/>
          <w:sz w:val="40"/>
          <w:szCs w:val="40"/>
        </w:rPr>
        <w:t>2</w:t>
      </w:r>
      <w:r w:rsidR="00E12A59" w:rsidRPr="00E12A59">
        <w:rPr>
          <w:rFonts w:ascii="Times New Roman" w:hAnsi="Times New Roman" w:cs="Times New Roman"/>
          <w:b/>
          <w:sz w:val="40"/>
          <w:szCs w:val="40"/>
        </w:rPr>
        <w:t>.201</w:t>
      </w:r>
      <w:r w:rsidR="00910669">
        <w:rPr>
          <w:rFonts w:ascii="Times New Roman" w:hAnsi="Times New Roman" w:cs="Times New Roman"/>
          <w:b/>
          <w:sz w:val="40"/>
          <w:szCs w:val="40"/>
        </w:rPr>
        <w:t>8</w:t>
      </w:r>
      <w:r w:rsidR="00E12A59" w:rsidRPr="00E12A59">
        <w:rPr>
          <w:rFonts w:ascii="Times New Roman" w:hAnsi="Times New Roman" w:cs="Times New Roman"/>
          <w:b/>
          <w:sz w:val="40"/>
          <w:szCs w:val="40"/>
        </w:rPr>
        <w:t>г</w:t>
      </w:r>
    </w:p>
    <w:p w:rsidR="00006F24" w:rsidRPr="00006F24" w:rsidRDefault="00006F24" w:rsidP="00006F24">
      <w:pPr>
        <w:spacing w:after="0" w:line="240" w:lineRule="auto"/>
        <w:ind w:right="-130"/>
        <w:jc w:val="center"/>
        <w:rPr>
          <w:rFonts w:ascii="Times New Roman" w:hAnsi="Times New Roman" w:cs="Times New Roman"/>
          <w:sz w:val="24"/>
          <w:szCs w:val="24"/>
        </w:rPr>
      </w:pPr>
      <w:r w:rsidRPr="00006F24">
        <w:rPr>
          <w:rFonts w:ascii="Times New Roman" w:hAnsi="Times New Roman" w:cs="Times New Roman"/>
          <w:sz w:val="24"/>
          <w:szCs w:val="24"/>
        </w:rPr>
        <w:t>АДМИНИСТРАЦИЯ</w:t>
      </w:r>
    </w:p>
    <w:p w:rsidR="00006F24" w:rsidRPr="00006F24" w:rsidRDefault="00006F24" w:rsidP="00006F24">
      <w:pPr>
        <w:spacing w:after="0" w:line="240" w:lineRule="auto"/>
        <w:jc w:val="center"/>
        <w:rPr>
          <w:rFonts w:ascii="Times New Roman" w:hAnsi="Times New Roman" w:cs="Times New Roman"/>
          <w:sz w:val="24"/>
          <w:szCs w:val="24"/>
        </w:rPr>
      </w:pPr>
      <w:r w:rsidRPr="00006F24">
        <w:rPr>
          <w:rFonts w:ascii="Times New Roman" w:hAnsi="Times New Roman" w:cs="Times New Roman"/>
          <w:sz w:val="24"/>
          <w:szCs w:val="24"/>
        </w:rPr>
        <w:t>РАБОЧЕГО ПОСЕЛКА КРАСНОЗЕРСКОЕ</w:t>
      </w:r>
    </w:p>
    <w:p w:rsidR="00006F24" w:rsidRPr="00006F24" w:rsidRDefault="00006F24" w:rsidP="00006F24">
      <w:pPr>
        <w:spacing w:after="0" w:line="240" w:lineRule="auto"/>
        <w:jc w:val="center"/>
        <w:rPr>
          <w:rFonts w:ascii="Times New Roman" w:hAnsi="Times New Roman" w:cs="Times New Roman"/>
          <w:sz w:val="24"/>
          <w:szCs w:val="24"/>
        </w:rPr>
      </w:pPr>
      <w:r w:rsidRPr="00006F24">
        <w:rPr>
          <w:rFonts w:ascii="Times New Roman" w:hAnsi="Times New Roman" w:cs="Times New Roman"/>
          <w:sz w:val="24"/>
          <w:szCs w:val="24"/>
        </w:rPr>
        <w:t>КРАСНОЗЕРСКОГО РАЙОНА</w:t>
      </w:r>
    </w:p>
    <w:p w:rsidR="00006F24" w:rsidRPr="00006F24" w:rsidRDefault="00006F24" w:rsidP="00006F24">
      <w:pPr>
        <w:spacing w:after="0" w:line="240" w:lineRule="auto"/>
        <w:jc w:val="center"/>
        <w:rPr>
          <w:rFonts w:ascii="Times New Roman" w:hAnsi="Times New Roman" w:cs="Times New Roman"/>
          <w:sz w:val="24"/>
          <w:szCs w:val="24"/>
        </w:rPr>
      </w:pPr>
      <w:r w:rsidRPr="00006F24">
        <w:rPr>
          <w:rFonts w:ascii="Times New Roman" w:hAnsi="Times New Roman" w:cs="Times New Roman"/>
          <w:sz w:val="24"/>
          <w:szCs w:val="24"/>
        </w:rPr>
        <w:t>НОВОСИБИРСКОЙ ОБЛАСТИ</w:t>
      </w:r>
    </w:p>
    <w:p w:rsidR="00006F24" w:rsidRPr="00006F24" w:rsidRDefault="00006F24" w:rsidP="00006F24">
      <w:pPr>
        <w:spacing w:after="0" w:line="240" w:lineRule="auto"/>
        <w:jc w:val="center"/>
        <w:rPr>
          <w:rFonts w:ascii="Times New Roman" w:hAnsi="Times New Roman" w:cs="Times New Roman"/>
          <w:sz w:val="24"/>
          <w:szCs w:val="24"/>
        </w:rPr>
      </w:pPr>
    </w:p>
    <w:p w:rsidR="00006F24" w:rsidRPr="00006F24" w:rsidRDefault="00006F24" w:rsidP="00006F24">
      <w:pPr>
        <w:spacing w:after="0" w:line="240" w:lineRule="auto"/>
        <w:jc w:val="center"/>
        <w:rPr>
          <w:rFonts w:ascii="Times New Roman" w:hAnsi="Times New Roman" w:cs="Times New Roman"/>
          <w:caps/>
          <w:sz w:val="24"/>
          <w:szCs w:val="24"/>
        </w:rPr>
      </w:pPr>
      <w:r w:rsidRPr="00006F24">
        <w:rPr>
          <w:rFonts w:ascii="Times New Roman" w:hAnsi="Times New Roman" w:cs="Times New Roman"/>
          <w:caps/>
          <w:sz w:val="24"/>
          <w:szCs w:val="24"/>
        </w:rPr>
        <w:t>Распоряжение</w:t>
      </w:r>
    </w:p>
    <w:p w:rsidR="00006F24" w:rsidRPr="00006F24" w:rsidRDefault="00006F24" w:rsidP="00006F24">
      <w:pPr>
        <w:spacing w:after="0" w:line="240" w:lineRule="auto"/>
        <w:jc w:val="center"/>
        <w:rPr>
          <w:rFonts w:ascii="Times New Roman" w:hAnsi="Times New Roman" w:cs="Times New Roman"/>
          <w:sz w:val="24"/>
          <w:szCs w:val="24"/>
        </w:rPr>
      </w:pPr>
    </w:p>
    <w:p w:rsidR="00006F24" w:rsidRPr="00006F24" w:rsidRDefault="00006F24" w:rsidP="00006F24">
      <w:pPr>
        <w:spacing w:after="0" w:line="240" w:lineRule="auto"/>
        <w:jc w:val="center"/>
        <w:rPr>
          <w:rFonts w:ascii="Times New Roman" w:hAnsi="Times New Roman" w:cs="Times New Roman"/>
          <w:sz w:val="24"/>
          <w:szCs w:val="24"/>
        </w:rPr>
      </w:pPr>
      <w:r w:rsidRPr="00006F24">
        <w:rPr>
          <w:rFonts w:ascii="Times New Roman" w:hAnsi="Times New Roman" w:cs="Times New Roman"/>
          <w:sz w:val="24"/>
          <w:szCs w:val="24"/>
        </w:rPr>
        <w:t>рабочий поселок Краснозерское</w:t>
      </w:r>
    </w:p>
    <w:p w:rsidR="00006F24" w:rsidRPr="00006F24" w:rsidRDefault="00006F24" w:rsidP="00006F24">
      <w:pPr>
        <w:spacing w:after="0" w:line="240" w:lineRule="auto"/>
        <w:ind w:right="-6"/>
        <w:rPr>
          <w:rFonts w:ascii="Times New Roman" w:hAnsi="Times New Roman" w:cs="Times New Roman"/>
          <w:sz w:val="24"/>
          <w:szCs w:val="24"/>
        </w:rPr>
      </w:pPr>
      <w:r w:rsidRPr="00006F24">
        <w:rPr>
          <w:rFonts w:ascii="Times New Roman" w:hAnsi="Times New Roman" w:cs="Times New Roman"/>
          <w:sz w:val="24"/>
          <w:szCs w:val="24"/>
        </w:rPr>
        <w:t xml:space="preserve">от 21.12.2018 г.                                                                                                  </w:t>
      </w:r>
      <w:r>
        <w:rPr>
          <w:rFonts w:ascii="Times New Roman" w:hAnsi="Times New Roman" w:cs="Times New Roman"/>
          <w:sz w:val="24"/>
          <w:szCs w:val="24"/>
        </w:rPr>
        <w:t xml:space="preserve">               </w:t>
      </w:r>
      <w:r w:rsidRPr="00006F24">
        <w:rPr>
          <w:rFonts w:ascii="Times New Roman" w:hAnsi="Times New Roman" w:cs="Times New Roman"/>
          <w:sz w:val="24"/>
          <w:szCs w:val="24"/>
        </w:rPr>
        <w:t xml:space="preserve">  № 100</w:t>
      </w:r>
    </w:p>
    <w:p w:rsidR="00006F24" w:rsidRPr="00006F24" w:rsidRDefault="00006F24" w:rsidP="00006F24">
      <w:pPr>
        <w:spacing w:after="0" w:line="240" w:lineRule="auto"/>
        <w:rPr>
          <w:rFonts w:ascii="Times New Roman" w:hAnsi="Times New Roman" w:cs="Times New Roman"/>
          <w:color w:val="FF0000"/>
          <w:sz w:val="24"/>
          <w:szCs w:val="24"/>
        </w:rPr>
      </w:pPr>
    </w:p>
    <w:p w:rsidR="00006F24" w:rsidRPr="00006F24" w:rsidRDefault="00006F24" w:rsidP="00006F24">
      <w:pPr>
        <w:autoSpaceDE w:val="0"/>
        <w:autoSpaceDN w:val="0"/>
        <w:adjustRightInd w:val="0"/>
        <w:spacing w:after="0" w:line="240" w:lineRule="auto"/>
        <w:jc w:val="both"/>
        <w:rPr>
          <w:rFonts w:ascii="Times New Roman" w:hAnsi="Times New Roman" w:cs="Times New Roman"/>
          <w:sz w:val="24"/>
          <w:szCs w:val="24"/>
        </w:rPr>
      </w:pPr>
      <w:r w:rsidRPr="00006F24">
        <w:rPr>
          <w:rFonts w:ascii="Times New Roman" w:hAnsi="Times New Roman" w:cs="Times New Roman"/>
          <w:sz w:val="24"/>
          <w:szCs w:val="24"/>
        </w:rPr>
        <w:t xml:space="preserve">О публикации проектов административных регламентов </w:t>
      </w:r>
    </w:p>
    <w:p w:rsidR="00006F24" w:rsidRPr="00006F24" w:rsidRDefault="00006F24" w:rsidP="00006F24">
      <w:pPr>
        <w:spacing w:after="0" w:line="240" w:lineRule="auto"/>
        <w:rPr>
          <w:rFonts w:ascii="Times New Roman" w:hAnsi="Times New Roman" w:cs="Times New Roman"/>
          <w:sz w:val="24"/>
          <w:szCs w:val="24"/>
        </w:rPr>
      </w:pPr>
      <w:r w:rsidRPr="00006F24">
        <w:rPr>
          <w:rFonts w:ascii="Times New Roman" w:hAnsi="Times New Roman" w:cs="Times New Roman"/>
          <w:sz w:val="24"/>
          <w:szCs w:val="24"/>
        </w:rPr>
        <w:t xml:space="preserve">предоставления муниципальных  услуг  </w:t>
      </w:r>
    </w:p>
    <w:p w:rsidR="00006F24" w:rsidRPr="00006F24" w:rsidRDefault="00006F24" w:rsidP="00006F24">
      <w:pPr>
        <w:spacing w:after="0" w:line="240" w:lineRule="auto"/>
        <w:rPr>
          <w:rFonts w:ascii="Times New Roman" w:hAnsi="Times New Roman" w:cs="Times New Roman"/>
          <w:bCs/>
          <w:sz w:val="24"/>
          <w:szCs w:val="24"/>
        </w:rPr>
      </w:pPr>
      <w:r w:rsidRPr="00006F24">
        <w:rPr>
          <w:rFonts w:ascii="Times New Roman" w:hAnsi="Times New Roman" w:cs="Times New Roman"/>
          <w:sz w:val="24"/>
          <w:szCs w:val="24"/>
        </w:rPr>
        <w:t>в сфере градостроительной деятельности</w:t>
      </w:r>
    </w:p>
    <w:p w:rsidR="00006F24" w:rsidRPr="00006F24" w:rsidRDefault="00006F24" w:rsidP="00006F24">
      <w:pPr>
        <w:widowControl w:val="0"/>
        <w:autoSpaceDE w:val="0"/>
        <w:autoSpaceDN w:val="0"/>
        <w:adjustRightInd w:val="0"/>
        <w:spacing w:after="0" w:line="240" w:lineRule="auto"/>
        <w:jc w:val="center"/>
        <w:rPr>
          <w:rFonts w:ascii="Times New Roman" w:hAnsi="Times New Roman" w:cs="Times New Roman"/>
          <w:sz w:val="24"/>
          <w:szCs w:val="24"/>
        </w:rPr>
      </w:pPr>
    </w:p>
    <w:p w:rsidR="00006F24" w:rsidRPr="00006F24" w:rsidRDefault="00006F24" w:rsidP="00006F24">
      <w:pPr>
        <w:widowControl w:val="0"/>
        <w:autoSpaceDE w:val="0"/>
        <w:autoSpaceDN w:val="0"/>
        <w:adjustRightInd w:val="0"/>
        <w:spacing w:after="0" w:line="240" w:lineRule="auto"/>
        <w:ind w:firstLine="454"/>
        <w:jc w:val="both"/>
        <w:rPr>
          <w:rFonts w:ascii="Times New Roman" w:hAnsi="Times New Roman" w:cs="Times New Roman"/>
          <w:sz w:val="24"/>
          <w:szCs w:val="24"/>
        </w:rPr>
      </w:pPr>
      <w:proofErr w:type="gramStart"/>
      <w:r w:rsidRPr="00006F24">
        <w:rPr>
          <w:rFonts w:ascii="Times New Roman" w:hAnsi="Times New Roman" w:cs="Times New Roman"/>
          <w:sz w:val="24"/>
          <w:szCs w:val="24"/>
        </w:rPr>
        <w:t>В соответствии со статьей 51.1, 55 Градостроительного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№484-ОЗ  «Об отдельных вопросах организации местного самоуправления в Новосибирской области», Приказом Министерства строительства России от 19 сентября 2018г. №591</w:t>
      </w:r>
      <w:proofErr w:type="gramEnd"/>
      <w:r w:rsidRPr="00006F24">
        <w:rPr>
          <w:rFonts w:ascii="Times New Roman" w:hAnsi="Times New Roman" w:cs="Times New Roman"/>
          <w:sz w:val="24"/>
          <w:szCs w:val="24"/>
        </w:rPr>
        <w:t>/</w:t>
      </w:r>
      <w:proofErr w:type="spellStart"/>
      <w:proofErr w:type="gramStart"/>
      <w:r w:rsidRPr="00006F24">
        <w:rPr>
          <w:rFonts w:ascii="Times New Roman" w:hAnsi="Times New Roman" w:cs="Times New Roman"/>
          <w:sz w:val="24"/>
          <w:szCs w:val="24"/>
        </w:rPr>
        <w:t>пр</w:t>
      </w:r>
      <w:proofErr w:type="spellEnd"/>
      <w:proofErr w:type="gramEnd"/>
      <w:r w:rsidRPr="00006F24">
        <w:rPr>
          <w:rFonts w:ascii="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Уставом рабочего поселка Краснозерское Краснозерского района Новосибирской области,</w:t>
      </w:r>
    </w:p>
    <w:p w:rsidR="00006F24" w:rsidRPr="00006F24" w:rsidRDefault="00006F24" w:rsidP="00006F24">
      <w:pPr>
        <w:widowControl w:val="0"/>
        <w:autoSpaceDE w:val="0"/>
        <w:autoSpaceDN w:val="0"/>
        <w:adjustRightInd w:val="0"/>
        <w:spacing w:after="0" w:line="240" w:lineRule="auto"/>
        <w:ind w:firstLine="454"/>
        <w:jc w:val="both"/>
        <w:rPr>
          <w:rFonts w:ascii="Times New Roman" w:hAnsi="Times New Roman" w:cs="Times New Roman"/>
          <w:sz w:val="24"/>
          <w:szCs w:val="24"/>
        </w:rPr>
      </w:pPr>
    </w:p>
    <w:p w:rsidR="00006F24" w:rsidRPr="00006F24" w:rsidRDefault="00006F24" w:rsidP="00006F24">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006F24">
        <w:rPr>
          <w:rFonts w:ascii="Times New Roman" w:hAnsi="Times New Roman" w:cs="Times New Roman"/>
          <w:sz w:val="24"/>
          <w:szCs w:val="24"/>
        </w:rPr>
        <w:t>ПОСТАНОВЛЯЕТ:</w:t>
      </w:r>
    </w:p>
    <w:p w:rsidR="00006F24" w:rsidRPr="00006F24" w:rsidRDefault="00006F24" w:rsidP="00006F24">
      <w:pPr>
        <w:numPr>
          <w:ilvl w:val="0"/>
          <w:numId w:val="17"/>
        </w:numPr>
        <w:spacing w:after="0" w:line="240" w:lineRule="auto"/>
        <w:ind w:left="0" w:firstLine="567"/>
        <w:jc w:val="both"/>
        <w:rPr>
          <w:rFonts w:ascii="Times New Roman" w:hAnsi="Times New Roman" w:cs="Times New Roman"/>
          <w:bCs/>
          <w:sz w:val="24"/>
          <w:szCs w:val="24"/>
        </w:rPr>
      </w:pPr>
      <w:r w:rsidRPr="00006F24">
        <w:rPr>
          <w:rFonts w:ascii="Times New Roman" w:hAnsi="Times New Roman" w:cs="Times New Roman"/>
          <w:sz w:val="24"/>
          <w:szCs w:val="24"/>
        </w:rPr>
        <w:t xml:space="preserve">Для проведения публичного обсуждения опубликовать в периодическом печатном издании органов местного самоуправления «Краснозерские ведомости», а также на сайте сети Интернет </w:t>
      </w:r>
      <w:hyperlink r:id="rId8" w:history="1">
        <w:r w:rsidRPr="00006F24">
          <w:rPr>
            <w:rStyle w:val="a8"/>
            <w:rFonts w:ascii="Times New Roman" w:hAnsi="Times New Roman" w:cs="Times New Roman"/>
            <w:sz w:val="24"/>
            <w:szCs w:val="24"/>
          </w:rPr>
          <w:t>http://</w:t>
        </w:r>
        <w:r w:rsidRPr="00006F24">
          <w:rPr>
            <w:rStyle w:val="a8"/>
            <w:rFonts w:ascii="Times New Roman" w:hAnsi="Times New Roman" w:cs="Times New Roman"/>
            <w:sz w:val="24"/>
            <w:szCs w:val="24"/>
            <w:lang w:val="en-US"/>
          </w:rPr>
          <w:t>www</w:t>
        </w:r>
        <w:r w:rsidRPr="00006F24">
          <w:rPr>
            <w:rStyle w:val="a8"/>
            <w:rFonts w:ascii="Times New Roman" w:hAnsi="Times New Roman" w:cs="Times New Roman"/>
            <w:sz w:val="24"/>
            <w:szCs w:val="24"/>
          </w:rPr>
          <w:t>/</w:t>
        </w:r>
        <w:proofErr w:type="spellStart"/>
        <w:r w:rsidRPr="00006F24">
          <w:rPr>
            <w:rStyle w:val="a8"/>
            <w:rFonts w:ascii="Times New Roman" w:hAnsi="Times New Roman" w:cs="Times New Roman"/>
            <w:sz w:val="24"/>
            <w:szCs w:val="24"/>
            <w:lang w:val="en-US"/>
          </w:rPr>
          <w:t>adm</w:t>
        </w:r>
        <w:r w:rsidRPr="00006F24">
          <w:rPr>
            <w:rStyle w:val="a8"/>
            <w:rFonts w:ascii="Times New Roman" w:hAnsi="Times New Roman" w:cs="Times New Roman"/>
            <w:sz w:val="24"/>
            <w:szCs w:val="24"/>
          </w:rPr>
          <w:t>krasnozerskoe</w:t>
        </w:r>
        <w:proofErr w:type="spellEnd"/>
        <w:r w:rsidRPr="00006F24">
          <w:rPr>
            <w:rStyle w:val="a8"/>
            <w:rFonts w:ascii="Times New Roman" w:hAnsi="Times New Roman" w:cs="Times New Roman"/>
            <w:sz w:val="24"/>
            <w:szCs w:val="24"/>
          </w:rPr>
          <w:t>.</w:t>
        </w:r>
        <w:proofErr w:type="spellStart"/>
        <w:r w:rsidRPr="00006F24">
          <w:rPr>
            <w:rStyle w:val="a8"/>
            <w:rFonts w:ascii="Times New Roman" w:hAnsi="Times New Roman" w:cs="Times New Roman"/>
            <w:sz w:val="24"/>
            <w:szCs w:val="24"/>
            <w:lang w:val="en-US"/>
          </w:rPr>
          <w:t>nso</w:t>
        </w:r>
        <w:proofErr w:type="spellEnd"/>
        <w:r w:rsidRPr="00006F24">
          <w:rPr>
            <w:rStyle w:val="a8"/>
            <w:rFonts w:ascii="Times New Roman" w:hAnsi="Times New Roman" w:cs="Times New Roman"/>
            <w:sz w:val="24"/>
            <w:szCs w:val="24"/>
          </w:rPr>
          <w:t>.</w:t>
        </w:r>
        <w:proofErr w:type="spellStart"/>
        <w:r w:rsidRPr="00006F24">
          <w:rPr>
            <w:rStyle w:val="a8"/>
            <w:rFonts w:ascii="Times New Roman" w:hAnsi="Times New Roman" w:cs="Times New Roman"/>
            <w:sz w:val="24"/>
            <w:szCs w:val="24"/>
          </w:rPr>
          <w:t>ru</w:t>
        </w:r>
        <w:proofErr w:type="spellEnd"/>
      </w:hyperlink>
      <w:r w:rsidRPr="00006F24">
        <w:rPr>
          <w:rFonts w:ascii="Times New Roman" w:hAnsi="Times New Roman" w:cs="Times New Roman"/>
          <w:sz w:val="24"/>
          <w:szCs w:val="24"/>
        </w:rPr>
        <w:t>:</w:t>
      </w:r>
    </w:p>
    <w:p w:rsidR="00006F24" w:rsidRPr="00006F24" w:rsidRDefault="00006F24" w:rsidP="00006F24">
      <w:pPr>
        <w:numPr>
          <w:ilvl w:val="1"/>
          <w:numId w:val="17"/>
        </w:numPr>
        <w:spacing w:after="0" w:line="240" w:lineRule="auto"/>
        <w:ind w:left="0" w:firstLine="567"/>
        <w:jc w:val="both"/>
        <w:rPr>
          <w:rFonts w:ascii="Times New Roman" w:hAnsi="Times New Roman" w:cs="Times New Roman"/>
          <w:bCs/>
          <w:sz w:val="24"/>
          <w:szCs w:val="24"/>
        </w:rPr>
      </w:pPr>
      <w:r w:rsidRPr="00006F24">
        <w:rPr>
          <w:rFonts w:ascii="Times New Roman" w:hAnsi="Times New Roman" w:cs="Times New Roman"/>
          <w:sz w:val="24"/>
          <w:szCs w:val="24"/>
        </w:rPr>
        <w:t xml:space="preserve"> </w:t>
      </w:r>
      <w:proofErr w:type="gramStart"/>
      <w:r w:rsidRPr="00006F24">
        <w:rPr>
          <w:rFonts w:ascii="Times New Roman" w:hAnsi="Times New Roman" w:cs="Times New Roman"/>
          <w:sz w:val="24"/>
          <w:szCs w:val="24"/>
        </w:rPr>
        <w:t>проект Административного регламента предоставления муниципальной услуги</w:t>
      </w:r>
      <w:r w:rsidRPr="00006F24">
        <w:rPr>
          <w:rFonts w:ascii="Times New Roman" w:hAnsi="Times New Roman" w:cs="Times New Roman"/>
          <w:bCs/>
          <w:sz w:val="24"/>
          <w:szCs w:val="24"/>
        </w:rPr>
        <w:t xml:space="preserve"> </w:t>
      </w:r>
      <w:r w:rsidRPr="00006F24">
        <w:rPr>
          <w:rFonts w:ascii="Times New Roman" w:hAnsi="Times New Roman" w:cs="Times New Roman"/>
          <w:sz w:val="24"/>
          <w:szCs w:val="24"/>
        </w:rPr>
        <w:t>«</w:t>
      </w:r>
      <w:bookmarkStart w:id="0" w:name="OLE_LINK32"/>
      <w:bookmarkStart w:id="1" w:name="OLE_LINK33"/>
      <w:r w:rsidRPr="00006F24">
        <w:rPr>
          <w:rFonts w:ascii="Times New Roman" w:hAnsi="Times New Roman" w:cs="Times New Roman"/>
          <w:sz w:val="24"/>
          <w:szCs w:val="24"/>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bookmarkEnd w:id="1"/>
      <w:r w:rsidRPr="00006F24">
        <w:rPr>
          <w:rFonts w:ascii="Times New Roman" w:hAnsi="Times New Roman" w:cs="Times New Roman"/>
          <w:sz w:val="24"/>
          <w:szCs w:val="24"/>
        </w:rPr>
        <w:t>.</w:t>
      </w:r>
      <w:proofErr w:type="gramEnd"/>
    </w:p>
    <w:p w:rsidR="00006F24" w:rsidRPr="00006F24" w:rsidRDefault="00006F24" w:rsidP="00006F24">
      <w:pPr>
        <w:numPr>
          <w:ilvl w:val="1"/>
          <w:numId w:val="17"/>
        </w:numPr>
        <w:spacing w:after="0" w:line="240" w:lineRule="auto"/>
        <w:ind w:left="0" w:firstLine="567"/>
        <w:jc w:val="both"/>
        <w:rPr>
          <w:rFonts w:ascii="Times New Roman" w:hAnsi="Times New Roman" w:cs="Times New Roman"/>
          <w:bCs/>
          <w:sz w:val="24"/>
          <w:szCs w:val="24"/>
        </w:rPr>
      </w:pPr>
      <w:r w:rsidRPr="00006F24">
        <w:rPr>
          <w:rFonts w:ascii="Times New Roman" w:hAnsi="Times New Roman" w:cs="Times New Roman"/>
          <w:sz w:val="24"/>
          <w:szCs w:val="24"/>
        </w:rPr>
        <w:t>проект Административного регламента предоставления муниципальной услуги</w:t>
      </w:r>
      <w:r w:rsidRPr="00006F24">
        <w:rPr>
          <w:rFonts w:ascii="Times New Roman" w:hAnsi="Times New Roman" w:cs="Times New Roman"/>
          <w:bCs/>
          <w:sz w:val="24"/>
          <w:szCs w:val="24"/>
        </w:rPr>
        <w:t xml:space="preserve"> </w:t>
      </w:r>
      <w:r w:rsidRPr="00006F24">
        <w:rPr>
          <w:rFonts w:ascii="Times New Roman" w:hAnsi="Times New Roman" w:cs="Times New Roman"/>
          <w:sz w:val="24"/>
          <w:szCs w:val="24"/>
        </w:rPr>
        <w:t>«</w:t>
      </w:r>
      <w:r w:rsidRPr="00006F24">
        <w:rPr>
          <w:rStyle w:val="af"/>
          <w:rFonts w:ascii="Times New Roman" w:hAnsi="Times New Roman" w:cs="Times New Roman"/>
          <w:b w:val="0"/>
          <w:sz w:val="24"/>
          <w:szCs w:val="24"/>
          <w:shd w:val="clear" w:color="auto" w:fill="FFFFFF"/>
        </w:rPr>
        <w:t xml:space="preserve">Выдача уведомления о соответствии (несоответствии) </w:t>
      </w:r>
      <w:proofErr w:type="gramStart"/>
      <w:r w:rsidRPr="00006F24">
        <w:rPr>
          <w:rStyle w:val="af"/>
          <w:rFonts w:ascii="Times New Roman" w:hAnsi="Times New Roman" w:cs="Times New Roman"/>
          <w:b w:val="0"/>
          <w:sz w:val="24"/>
          <w:szCs w:val="24"/>
          <w:shd w:val="clear" w:color="auto" w:fill="FFFFFF"/>
        </w:rPr>
        <w:t>построенных</w:t>
      </w:r>
      <w:proofErr w:type="gramEnd"/>
      <w:r w:rsidRPr="00006F24">
        <w:rPr>
          <w:rStyle w:val="af"/>
          <w:rFonts w:ascii="Times New Roman" w:hAnsi="Times New Roman" w:cs="Times New Roman"/>
          <w:b w:val="0"/>
          <w:sz w:val="24"/>
          <w:szCs w:val="24"/>
          <w:shd w:val="clear" w:color="auto" w:fill="FFFFFF"/>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006F24">
        <w:rPr>
          <w:rFonts w:ascii="Times New Roman" w:hAnsi="Times New Roman" w:cs="Times New Roman"/>
          <w:b/>
          <w:sz w:val="24"/>
          <w:szCs w:val="24"/>
        </w:rPr>
        <w:t>»</w:t>
      </w:r>
      <w:r w:rsidRPr="00006F24">
        <w:rPr>
          <w:rFonts w:ascii="Times New Roman" w:hAnsi="Times New Roman" w:cs="Times New Roman"/>
          <w:sz w:val="24"/>
          <w:szCs w:val="24"/>
        </w:rPr>
        <w:t>.</w:t>
      </w:r>
    </w:p>
    <w:p w:rsidR="00006F24" w:rsidRDefault="00006F24" w:rsidP="00006F24">
      <w:pPr>
        <w:spacing w:after="0" w:line="240" w:lineRule="auto"/>
        <w:jc w:val="both"/>
        <w:rPr>
          <w:rFonts w:ascii="Times New Roman" w:hAnsi="Times New Roman" w:cs="Times New Roman"/>
          <w:sz w:val="24"/>
          <w:szCs w:val="24"/>
        </w:rPr>
      </w:pPr>
    </w:p>
    <w:p w:rsidR="00006F24" w:rsidRDefault="00006F24" w:rsidP="00006F24">
      <w:pPr>
        <w:spacing w:after="0" w:line="240" w:lineRule="auto"/>
        <w:jc w:val="both"/>
        <w:rPr>
          <w:rFonts w:ascii="Times New Roman" w:hAnsi="Times New Roman" w:cs="Times New Roman"/>
          <w:sz w:val="24"/>
          <w:szCs w:val="24"/>
        </w:rPr>
      </w:pPr>
    </w:p>
    <w:p w:rsidR="00006F24" w:rsidRPr="00006F24" w:rsidRDefault="00006F24" w:rsidP="00006F24">
      <w:pPr>
        <w:spacing w:after="0" w:line="240" w:lineRule="auto"/>
        <w:jc w:val="both"/>
        <w:rPr>
          <w:rFonts w:ascii="Times New Roman" w:hAnsi="Times New Roman" w:cs="Times New Roman"/>
          <w:bCs/>
          <w:sz w:val="24"/>
          <w:szCs w:val="24"/>
        </w:rPr>
      </w:pPr>
    </w:p>
    <w:p w:rsidR="00006F24" w:rsidRPr="00006F24" w:rsidRDefault="00006F24" w:rsidP="00006F24">
      <w:pPr>
        <w:numPr>
          <w:ilvl w:val="0"/>
          <w:numId w:val="17"/>
        </w:numPr>
        <w:spacing w:after="0" w:line="240" w:lineRule="auto"/>
        <w:ind w:left="0" w:firstLine="567"/>
        <w:jc w:val="both"/>
        <w:rPr>
          <w:rFonts w:ascii="Times New Roman" w:hAnsi="Times New Roman" w:cs="Times New Roman"/>
          <w:sz w:val="24"/>
          <w:szCs w:val="24"/>
        </w:rPr>
      </w:pPr>
      <w:r w:rsidRPr="00006F24">
        <w:rPr>
          <w:rFonts w:ascii="Times New Roman" w:hAnsi="Times New Roman" w:cs="Times New Roman"/>
          <w:sz w:val="24"/>
          <w:szCs w:val="24"/>
        </w:rPr>
        <w:lastRenderedPageBreak/>
        <w:t>По истечении 30-дневного срока со дня публикации Проектов утвердить проекты административных регламентов, указанных в пункте 1 настоящего распоряжения.</w:t>
      </w:r>
    </w:p>
    <w:p w:rsidR="00006F24" w:rsidRPr="00006F24" w:rsidRDefault="00006F24" w:rsidP="00006F24">
      <w:pPr>
        <w:pStyle w:val="a9"/>
        <w:ind w:left="0" w:firstLine="567"/>
        <w:jc w:val="both"/>
        <w:rPr>
          <w:rFonts w:cs="Times New Roman"/>
          <w:bCs/>
        </w:rPr>
      </w:pPr>
    </w:p>
    <w:p w:rsidR="00006F24" w:rsidRPr="00006F24" w:rsidRDefault="00006F24" w:rsidP="00006F24">
      <w:pPr>
        <w:pStyle w:val="a9"/>
        <w:ind w:left="0" w:firstLine="567"/>
        <w:jc w:val="both"/>
        <w:rPr>
          <w:rFonts w:cs="Times New Roman"/>
        </w:rPr>
      </w:pPr>
    </w:p>
    <w:p w:rsidR="00006F24" w:rsidRDefault="00006F24" w:rsidP="00006F24">
      <w:pPr>
        <w:pStyle w:val="a9"/>
        <w:ind w:left="0" w:firstLine="567"/>
        <w:jc w:val="both"/>
        <w:rPr>
          <w:rFonts w:cs="Times New Roman"/>
        </w:rPr>
      </w:pPr>
    </w:p>
    <w:p w:rsidR="00006F24" w:rsidRDefault="00006F24" w:rsidP="00006F24">
      <w:pPr>
        <w:pStyle w:val="a9"/>
        <w:ind w:left="0" w:firstLine="567"/>
        <w:jc w:val="both"/>
        <w:rPr>
          <w:rFonts w:cs="Times New Roman"/>
        </w:rPr>
      </w:pPr>
    </w:p>
    <w:p w:rsidR="00006F24" w:rsidRDefault="00006F24" w:rsidP="00006F24">
      <w:pPr>
        <w:pStyle w:val="a9"/>
        <w:ind w:left="0" w:firstLine="567"/>
        <w:jc w:val="both"/>
        <w:rPr>
          <w:rFonts w:cs="Times New Roman"/>
        </w:rPr>
      </w:pPr>
    </w:p>
    <w:p w:rsidR="00006F24" w:rsidRPr="00006F24" w:rsidRDefault="00006F24" w:rsidP="00006F24">
      <w:pPr>
        <w:pStyle w:val="a9"/>
        <w:ind w:left="0" w:firstLine="567"/>
        <w:jc w:val="both"/>
        <w:rPr>
          <w:rFonts w:cs="Times New Roman"/>
        </w:rPr>
      </w:pPr>
    </w:p>
    <w:p w:rsidR="00006F24" w:rsidRPr="00006F24" w:rsidRDefault="00006F24" w:rsidP="00006F24">
      <w:pPr>
        <w:pStyle w:val="a9"/>
        <w:ind w:left="0" w:firstLine="567"/>
        <w:jc w:val="both"/>
        <w:rPr>
          <w:rFonts w:cs="Times New Roman"/>
        </w:rPr>
      </w:pPr>
    </w:p>
    <w:p w:rsidR="00006F24" w:rsidRPr="00006F24" w:rsidRDefault="00006F24" w:rsidP="00006F24">
      <w:pPr>
        <w:spacing w:after="0" w:line="240" w:lineRule="auto"/>
        <w:jc w:val="both"/>
        <w:rPr>
          <w:rFonts w:ascii="Times New Roman" w:hAnsi="Times New Roman" w:cs="Times New Roman"/>
          <w:sz w:val="24"/>
          <w:szCs w:val="24"/>
        </w:rPr>
      </w:pPr>
      <w:r w:rsidRPr="00006F24">
        <w:rPr>
          <w:rFonts w:ascii="Times New Roman" w:hAnsi="Times New Roman" w:cs="Times New Roman"/>
          <w:sz w:val="24"/>
          <w:szCs w:val="24"/>
        </w:rPr>
        <w:t xml:space="preserve">Глава рабочего поселка Краснозерское </w:t>
      </w:r>
    </w:p>
    <w:p w:rsidR="00006F24" w:rsidRPr="00006F24" w:rsidRDefault="00006F24" w:rsidP="00006F24">
      <w:pPr>
        <w:spacing w:after="0" w:line="240" w:lineRule="auto"/>
        <w:jc w:val="both"/>
        <w:rPr>
          <w:rFonts w:ascii="Times New Roman" w:hAnsi="Times New Roman" w:cs="Times New Roman"/>
          <w:sz w:val="24"/>
          <w:szCs w:val="24"/>
        </w:rPr>
      </w:pPr>
      <w:r w:rsidRPr="00006F24">
        <w:rPr>
          <w:rFonts w:ascii="Times New Roman" w:hAnsi="Times New Roman" w:cs="Times New Roman"/>
          <w:sz w:val="24"/>
          <w:szCs w:val="24"/>
        </w:rPr>
        <w:t xml:space="preserve">Краснозерского района </w:t>
      </w:r>
    </w:p>
    <w:p w:rsidR="00006F24" w:rsidRPr="00006F24" w:rsidRDefault="00006F24" w:rsidP="00006F24">
      <w:pPr>
        <w:spacing w:after="0" w:line="240" w:lineRule="auto"/>
        <w:jc w:val="both"/>
        <w:rPr>
          <w:rFonts w:ascii="Times New Roman" w:hAnsi="Times New Roman" w:cs="Times New Roman"/>
          <w:bCs/>
          <w:sz w:val="24"/>
          <w:szCs w:val="24"/>
        </w:rPr>
      </w:pPr>
      <w:r w:rsidRPr="00006F24">
        <w:rPr>
          <w:rFonts w:ascii="Times New Roman" w:hAnsi="Times New Roman" w:cs="Times New Roman"/>
          <w:sz w:val="24"/>
          <w:szCs w:val="24"/>
        </w:rPr>
        <w:t xml:space="preserve">Новосибирской области </w:t>
      </w:r>
      <w:r w:rsidRPr="00006F24">
        <w:rPr>
          <w:rFonts w:ascii="Times New Roman" w:hAnsi="Times New Roman" w:cs="Times New Roman"/>
          <w:sz w:val="24"/>
          <w:szCs w:val="24"/>
        </w:rPr>
        <w:tab/>
      </w:r>
      <w:r w:rsidRPr="00006F24">
        <w:rPr>
          <w:rFonts w:ascii="Times New Roman" w:hAnsi="Times New Roman" w:cs="Times New Roman"/>
          <w:sz w:val="24"/>
          <w:szCs w:val="24"/>
        </w:rPr>
        <w:tab/>
      </w:r>
      <w:r w:rsidRPr="00006F24">
        <w:rPr>
          <w:rFonts w:ascii="Times New Roman" w:hAnsi="Times New Roman" w:cs="Times New Roman"/>
          <w:sz w:val="24"/>
          <w:szCs w:val="24"/>
        </w:rPr>
        <w:tab/>
      </w:r>
      <w:r w:rsidRPr="00006F24">
        <w:rPr>
          <w:rFonts w:ascii="Times New Roman" w:hAnsi="Times New Roman" w:cs="Times New Roman"/>
          <w:sz w:val="24"/>
          <w:szCs w:val="24"/>
        </w:rPr>
        <w:tab/>
      </w:r>
      <w:r w:rsidRPr="00006F24">
        <w:rPr>
          <w:rFonts w:ascii="Times New Roman" w:hAnsi="Times New Roman" w:cs="Times New Roman"/>
          <w:sz w:val="24"/>
          <w:szCs w:val="24"/>
        </w:rPr>
        <w:tab/>
      </w:r>
      <w:r w:rsidRPr="00006F24">
        <w:rPr>
          <w:rFonts w:ascii="Times New Roman" w:hAnsi="Times New Roman" w:cs="Times New Roman"/>
          <w:sz w:val="24"/>
          <w:szCs w:val="24"/>
        </w:rPr>
        <w:tab/>
      </w:r>
      <w:r w:rsidRPr="00006F24">
        <w:rPr>
          <w:rFonts w:ascii="Times New Roman" w:hAnsi="Times New Roman" w:cs="Times New Roman"/>
          <w:sz w:val="24"/>
          <w:szCs w:val="24"/>
        </w:rPr>
        <w:tab/>
      </w:r>
      <w:r>
        <w:rPr>
          <w:rFonts w:ascii="Times New Roman" w:hAnsi="Times New Roman" w:cs="Times New Roman"/>
          <w:sz w:val="24"/>
          <w:szCs w:val="24"/>
        </w:rPr>
        <w:t xml:space="preserve">        </w:t>
      </w:r>
      <w:r w:rsidRPr="00006F24">
        <w:rPr>
          <w:rFonts w:ascii="Times New Roman" w:hAnsi="Times New Roman" w:cs="Times New Roman"/>
          <w:sz w:val="24"/>
          <w:szCs w:val="24"/>
        </w:rPr>
        <w:t xml:space="preserve">Б. В. </w:t>
      </w:r>
      <w:proofErr w:type="gramStart"/>
      <w:r w:rsidRPr="00006F24">
        <w:rPr>
          <w:rFonts w:ascii="Times New Roman" w:hAnsi="Times New Roman" w:cs="Times New Roman"/>
          <w:sz w:val="24"/>
          <w:szCs w:val="24"/>
        </w:rPr>
        <w:t>Луцкий</w:t>
      </w:r>
      <w:proofErr w:type="gramEnd"/>
    </w:p>
    <w:p w:rsidR="00006F24" w:rsidRPr="00B52E01" w:rsidRDefault="00006F24" w:rsidP="00006F24">
      <w:pPr>
        <w:spacing w:after="0"/>
        <w:jc w:val="right"/>
      </w:pPr>
    </w:p>
    <w:p w:rsidR="009467E2" w:rsidRDefault="009467E2"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tbl>
      <w:tblPr>
        <w:tblpPr w:leftFromText="180" w:rightFromText="180" w:bottomFromText="200" w:vertAnchor="text" w:horzAnchor="margin" w:tblpXSpec="right" w:tblpY="800"/>
        <w:tblW w:w="4582" w:type="pct"/>
        <w:tblLook w:val="04A0"/>
      </w:tblPr>
      <w:tblGrid>
        <w:gridCol w:w="2352"/>
        <w:gridCol w:w="6419"/>
      </w:tblGrid>
      <w:tr w:rsidR="00006F24" w:rsidRPr="00E12A59" w:rsidTr="008C0CAA">
        <w:trPr>
          <w:trHeight w:val="589"/>
        </w:trPr>
        <w:tc>
          <w:tcPr>
            <w:tcW w:w="1341" w:type="pct"/>
            <w:hideMark/>
          </w:tcPr>
          <w:p w:rsidR="00006F24" w:rsidRPr="00E12A59" w:rsidRDefault="00006F24" w:rsidP="008C0CAA">
            <w:pPr>
              <w:spacing w:after="0" w:line="240" w:lineRule="auto"/>
              <w:rPr>
                <w:rFonts w:ascii="Times New Roman" w:hAnsi="Times New Roman" w:cs="Times New Roman"/>
                <w:sz w:val="18"/>
                <w:szCs w:val="18"/>
              </w:rPr>
            </w:pPr>
          </w:p>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006F24" w:rsidRPr="00E12A59" w:rsidRDefault="00006F24" w:rsidP="008C0CAA">
            <w:pPr>
              <w:spacing w:after="0" w:line="240" w:lineRule="auto"/>
              <w:rPr>
                <w:rFonts w:ascii="Times New Roman" w:hAnsi="Times New Roman" w:cs="Times New Roman"/>
                <w:sz w:val="18"/>
                <w:szCs w:val="18"/>
              </w:rPr>
            </w:pPr>
          </w:p>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006F24" w:rsidRPr="00E12A59" w:rsidTr="008C0CAA">
        <w:trPr>
          <w:trHeight w:val="545"/>
        </w:trPr>
        <w:tc>
          <w:tcPr>
            <w:tcW w:w="1341" w:type="pct"/>
          </w:tcPr>
          <w:p w:rsidR="00006F24" w:rsidRPr="00E12A59" w:rsidRDefault="00006F24" w:rsidP="008C0CAA">
            <w:pPr>
              <w:spacing w:after="0" w:line="240" w:lineRule="auto"/>
              <w:rPr>
                <w:rFonts w:ascii="Times New Roman" w:hAnsi="Times New Roman" w:cs="Times New Roman"/>
                <w:sz w:val="18"/>
                <w:szCs w:val="18"/>
              </w:rPr>
            </w:pPr>
          </w:p>
        </w:tc>
        <w:tc>
          <w:tcPr>
            <w:tcW w:w="3659"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006F24" w:rsidRPr="00E12A59" w:rsidTr="008C0CAA">
        <w:trPr>
          <w:trHeight w:val="545"/>
        </w:trPr>
        <w:tc>
          <w:tcPr>
            <w:tcW w:w="1341"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006F24" w:rsidRPr="00E12A59" w:rsidTr="008C0CAA">
        <w:trPr>
          <w:trHeight w:val="545"/>
        </w:trPr>
        <w:tc>
          <w:tcPr>
            <w:tcW w:w="1341"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006F24" w:rsidRPr="00E12A59" w:rsidTr="008C0CAA">
        <w:trPr>
          <w:trHeight w:val="589"/>
        </w:trPr>
        <w:tc>
          <w:tcPr>
            <w:tcW w:w="1341" w:type="pct"/>
            <w:hideMark/>
          </w:tcPr>
          <w:p w:rsidR="00006F24" w:rsidRPr="00E12A59" w:rsidRDefault="00006F24" w:rsidP="008C0CAA">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006F24" w:rsidRPr="00E12A59" w:rsidRDefault="00006F24" w:rsidP="008C0CAA">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38</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Default="00006F24" w:rsidP="009467E2">
      <w:pPr>
        <w:spacing w:after="0"/>
        <w:rPr>
          <w:rFonts w:ascii="Times New Roman" w:hAnsi="Times New Roman" w:cs="Times New Roman"/>
          <w:sz w:val="24"/>
          <w:szCs w:val="24"/>
        </w:rPr>
      </w:pPr>
    </w:p>
    <w:p w:rsidR="00006F24" w:rsidRPr="00E12A59" w:rsidRDefault="00006F24" w:rsidP="009467E2">
      <w:pPr>
        <w:spacing w:after="0"/>
        <w:rPr>
          <w:rFonts w:ascii="Times New Roman" w:hAnsi="Times New Roman" w:cs="Times New Roman"/>
          <w:sz w:val="24"/>
          <w:szCs w:val="24"/>
        </w:rPr>
      </w:pPr>
    </w:p>
    <w:p w:rsidR="00D639DE" w:rsidRPr="00D639DE" w:rsidRDefault="00D639DE" w:rsidP="00D639DE">
      <w:pPr>
        <w:tabs>
          <w:tab w:val="left" w:pos="900"/>
        </w:tabs>
        <w:spacing w:after="0" w:line="240" w:lineRule="auto"/>
        <w:rPr>
          <w:rFonts w:ascii="Times New Roman" w:hAnsi="Times New Roman" w:cs="Times New Roman"/>
          <w:sz w:val="16"/>
          <w:szCs w:val="16"/>
        </w:rPr>
      </w:pPr>
    </w:p>
    <w:p w:rsidR="009467E2" w:rsidRPr="00006F24" w:rsidRDefault="00D639DE" w:rsidP="00006F24">
      <w:pPr>
        <w:tabs>
          <w:tab w:val="left" w:pos="900"/>
        </w:tabs>
        <w:spacing w:after="0" w:line="240" w:lineRule="auto"/>
        <w:rPr>
          <w:rFonts w:ascii="Times New Roman" w:hAnsi="Times New Roman" w:cs="Times New Roman"/>
          <w:sz w:val="16"/>
          <w:szCs w:val="16"/>
        </w:rPr>
        <w:sectPr w:rsidR="009467E2" w:rsidRPr="00006F24" w:rsidSect="000B1E6C">
          <w:pgSz w:w="11906" w:h="16838"/>
          <w:pgMar w:top="1134" w:right="850" w:bottom="1134" w:left="1701" w:header="708" w:footer="708" w:gutter="0"/>
          <w:cols w:space="708"/>
          <w:docGrid w:linePitch="360"/>
        </w:sectPr>
      </w:pPr>
      <w:r w:rsidRPr="00D639DE">
        <w:rPr>
          <w:rFonts w:ascii="Times New Roman" w:hAnsi="Times New Roman" w:cs="Times New Roman"/>
          <w:sz w:val="16"/>
          <w:szCs w:val="16"/>
        </w:rPr>
        <w:t xml:space="preserve">                                                                  </w:t>
      </w:r>
      <w:r>
        <w:rPr>
          <w:rFonts w:ascii="Times New Roman" w:hAnsi="Times New Roman" w:cs="Times New Roman"/>
          <w:sz w:val="16"/>
          <w:szCs w:val="16"/>
        </w:rPr>
        <w:t xml:space="preserve">                                                                     </w:t>
      </w:r>
      <w:r w:rsidR="00006F24">
        <w:rPr>
          <w:rFonts w:ascii="Times New Roman" w:hAnsi="Times New Roman" w:cs="Times New Roman"/>
          <w:sz w:val="16"/>
          <w:szCs w:val="16"/>
        </w:rPr>
        <w:t xml:space="preserve">                              </w:t>
      </w: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9"/>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2" w:rsidRDefault="00606C52" w:rsidP="002B22B1">
      <w:pPr>
        <w:spacing w:after="0" w:line="240" w:lineRule="auto"/>
      </w:pPr>
      <w:r>
        <w:separator/>
      </w:r>
    </w:p>
  </w:endnote>
  <w:endnote w:type="continuationSeparator" w:id="1">
    <w:p w:rsidR="00606C52" w:rsidRDefault="00606C52"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2" w:rsidRDefault="00606C52" w:rsidP="002B22B1">
      <w:pPr>
        <w:spacing w:after="0" w:line="240" w:lineRule="auto"/>
      </w:pPr>
      <w:r>
        <w:separator/>
      </w:r>
    </w:p>
  </w:footnote>
  <w:footnote w:type="continuationSeparator" w:id="1">
    <w:p w:rsidR="00606C52" w:rsidRDefault="00606C52"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52" w:rsidRDefault="00606C52"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7DFD3842"/>
    <w:multiLevelType w:val="multilevel"/>
    <w:tmpl w:val="6D4200C8"/>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8"/>
  </w:num>
  <w:num w:numId="2">
    <w:abstractNumId w:val="0"/>
  </w:num>
  <w:num w:numId="3">
    <w:abstractNumId w:val="14"/>
  </w:num>
  <w:num w:numId="4">
    <w:abstractNumId w:val="5"/>
  </w:num>
  <w:num w:numId="5">
    <w:abstractNumId w:val="4"/>
  </w:num>
  <w:num w:numId="6">
    <w:abstractNumId w:val="12"/>
  </w:num>
  <w:num w:numId="7">
    <w:abstractNumId w:val="7"/>
  </w:num>
  <w:num w:numId="8">
    <w:abstractNumId w:val="9"/>
  </w:num>
  <w:num w:numId="9">
    <w:abstractNumId w:val="1"/>
  </w:num>
  <w:num w:numId="10">
    <w:abstractNumId w:val="2"/>
  </w:num>
  <w:num w:numId="11">
    <w:abstractNumId w:val="10"/>
  </w:num>
  <w:num w:numId="12">
    <w:abstractNumId w:val="3"/>
  </w:num>
  <w:num w:numId="13">
    <w:abstractNumId w:val="11"/>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06F24"/>
    <w:rsid w:val="00093EA1"/>
    <w:rsid w:val="000A2D1F"/>
    <w:rsid w:val="000B10A6"/>
    <w:rsid w:val="000B1E6C"/>
    <w:rsid w:val="001B17B9"/>
    <w:rsid w:val="001B74F1"/>
    <w:rsid w:val="002B22B1"/>
    <w:rsid w:val="004F515A"/>
    <w:rsid w:val="005076D4"/>
    <w:rsid w:val="00576261"/>
    <w:rsid w:val="005B423D"/>
    <w:rsid w:val="005D324D"/>
    <w:rsid w:val="005D59BC"/>
    <w:rsid w:val="005F68F5"/>
    <w:rsid w:val="00606C52"/>
    <w:rsid w:val="00656782"/>
    <w:rsid w:val="006D0068"/>
    <w:rsid w:val="0074761F"/>
    <w:rsid w:val="007671B4"/>
    <w:rsid w:val="00772BAF"/>
    <w:rsid w:val="008A703D"/>
    <w:rsid w:val="00905BB8"/>
    <w:rsid w:val="00910669"/>
    <w:rsid w:val="009467E2"/>
    <w:rsid w:val="00C304E9"/>
    <w:rsid w:val="00CC1C94"/>
    <w:rsid w:val="00D639DE"/>
    <w:rsid w:val="00E12A59"/>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character" w:styleId="af">
    <w:name w:val="Strong"/>
    <w:uiPriority w:val="22"/>
    <w:qFormat/>
    <w:rsid w:val="00006F24"/>
    <w:rPr>
      <w:b/>
      <w:bCs/>
    </w:rPr>
  </w:style>
</w:styles>
</file>

<file path=word/webSettings.xml><?xml version="1.0" encoding="utf-8"?>
<w:webSettings xmlns:r="http://schemas.openxmlformats.org/officeDocument/2006/relationships" xmlns:w="http://schemas.openxmlformats.org/wordprocessingml/2006/main">
  <w:divs>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krasnozerskoe.nso.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2018-12-28T04:38:00Z</cp:lastPrinted>
  <dcterms:created xsi:type="dcterms:W3CDTF">2018-12-28T04:39:00Z</dcterms:created>
  <dcterms:modified xsi:type="dcterms:W3CDTF">2018-12-28T04:39:00Z</dcterms:modified>
</cp:coreProperties>
</file>