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0D2B21" w:rsidP="00CC1C94">
      <w:pPr>
        <w:rPr>
          <w:rFonts w:ascii="Times New Roman" w:hAnsi="Times New Roman" w:cs="Times New Roman"/>
          <w:b/>
          <w:sz w:val="24"/>
          <w:szCs w:val="24"/>
        </w:rPr>
      </w:pPr>
      <w:r w:rsidRPr="000D2B21">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9467E2" w:rsidRPr="000B1E6C" w:rsidRDefault="0074761F" w:rsidP="000B1E6C">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15767B">
        <w:rPr>
          <w:rFonts w:ascii="Times New Roman" w:hAnsi="Times New Roman" w:cs="Times New Roman"/>
          <w:b/>
          <w:sz w:val="40"/>
          <w:szCs w:val="40"/>
        </w:rPr>
        <w:t>3</w:t>
      </w:r>
      <w:r w:rsidR="000D266C">
        <w:rPr>
          <w:rFonts w:ascii="Times New Roman" w:hAnsi="Times New Roman" w:cs="Times New Roman"/>
          <w:b/>
          <w:sz w:val="40"/>
          <w:szCs w:val="40"/>
        </w:rPr>
        <w:t>8</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0D266C">
        <w:rPr>
          <w:rFonts w:ascii="Times New Roman" w:hAnsi="Times New Roman" w:cs="Times New Roman"/>
          <w:b/>
          <w:sz w:val="40"/>
          <w:szCs w:val="40"/>
        </w:rPr>
        <w:t>20</w:t>
      </w:r>
      <w:r w:rsidR="00BC0EF4">
        <w:rPr>
          <w:rFonts w:ascii="Times New Roman" w:hAnsi="Times New Roman" w:cs="Times New Roman"/>
          <w:b/>
          <w:sz w:val="40"/>
          <w:szCs w:val="40"/>
        </w:rPr>
        <w:t>.</w:t>
      </w:r>
      <w:r w:rsidR="00C47FB2">
        <w:rPr>
          <w:rFonts w:ascii="Times New Roman" w:hAnsi="Times New Roman" w:cs="Times New Roman"/>
          <w:b/>
          <w:sz w:val="40"/>
          <w:szCs w:val="40"/>
        </w:rPr>
        <w:t>0</w:t>
      </w:r>
      <w:r w:rsidR="0003595C">
        <w:rPr>
          <w:rFonts w:ascii="Times New Roman" w:hAnsi="Times New Roman" w:cs="Times New Roman"/>
          <w:b/>
          <w:sz w:val="40"/>
          <w:szCs w:val="40"/>
        </w:rPr>
        <w:t>9</w:t>
      </w:r>
      <w:r w:rsidR="00C47FB2">
        <w:rPr>
          <w:rFonts w:ascii="Times New Roman" w:hAnsi="Times New Roman" w:cs="Times New Roman"/>
          <w:b/>
          <w:sz w:val="40"/>
          <w:szCs w:val="40"/>
        </w:rPr>
        <w:t>.2019г</w:t>
      </w:r>
    </w:p>
    <w:p w:rsidR="00D639DE" w:rsidRPr="003F4E7A" w:rsidRDefault="00D639DE" w:rsidP="003F4E7A">
      <w:pPr>
        <w:tabs>
          <w:tab w:val="left" w:pos="900"/>
        </w:tabs>
        <w:spacing w:after="0" w:line="240" w:lineRule="auto"/>
        <w:jc w:val="both"/>
      </w:pPr>
      <w:r w:rsidRPr="00D639DE">
        <w:rPr>
          <w:rFonts w:ascii="Times New Roman" w:hAnsi="Times New Roman" w:cs="Times New Roman"/>
        </w:rPr>
        <w:tab/>
      </w:r>
    </w:p>
    <w:p w:rsidR="00BC0EF4" w:rsidRDefault="00BC0EF4" w:rsidP="00BC0EF4">
      <w:pPr>
        <w:spacing w:after="0" w:line="240" w:lineRule="auto"/>
        <w:ind w:firstLine="567"/>
        <w:jc w:val="both"/>
        <w:rPr>
          <w:rFonts w:ascii="Times New Roman" w:hAnsi="Times New Roman"/>
          <w:sz w:val="28"/>
          <w:szCs w:val="28"/>
        </w:rPr>
      </w:pPr>
      <w:bookmarkStart w:id="0" w:name="sub_10146"/>
    </w:p>
    <w:p w:rsidR="000D266C" w:rsidRPr="000D266C" w:rsidRDefault="000D266C" w:rsidP="000D266C">
      <w:pPr>
        <w:spacing w:after="0" w:line="240" w:lineRule="auto"/>
        <w:ind w:right="-130"/>
        <w:jc w:val="center"/>
        <w:rPr>
          <w:rFonts w:ascii="Times New Roman" w:hAnsi="Times New Roman" w:cs="Times New Roman"/>
          <w:sz w:val="24"/>
          <w:szCs w:val="24"/>
        </w:rPr>
      </w:pPr>
      <w:r w:rsidRPr="000D266C">
        <w:rPr>
          <w:rFonts w:ascii="Times New Roman" w:hAnsi="Times New Roman" w:cs="Times New Roman"/>
          <w:sz w:val="24"/>
          <w:szCs w:val="24"/>
        </w:rPr>
        <w:t>АДМИНИСТРАЦИЯ</w:t>
      </w:r>
    </w:p>
    <w:p w:rsidR="000D266C" w:rsidRPr="000D266C" w:rsidRDefault="000D266C" w:rsidP="000D266C">
      <w:pPr>
        <w:spacing w:after="0" w:line="240" w:lineRule="auto"/>
        <w:jc w:val="center"/>
        <w:rPr>
          <w:rFonts w:ascii="Times New Roman" w:hAnsi="Times New Roman" w:cs="Times New Roman"/>
          <w:sz w:val="24"/>
          <w:szCs w:val="24"/>
        </w:rPr>
      </w:pPr>
      <w:r w:rsidRPr="000D266C">
        <w:rPr>
          <w:rFonts w:ascii="Times New Roman" w:hAnsi="Times New Roman" w:cs="Times New Roman"/>
          <w:sz w:val="24"/>
          <w:szCs w:val="24"/>
        </w:rPr>
        <w:t>РАБОЧЕГО ПОСЕЛКА КРАСНОЗЕРСКОЕ</w:t>
      </w:r>
    </w:p>
    <w:p w:rsidR="000D266C" w:rsidRPr="000D266C" w:rsidRDefault="000D266C" w:rsidP="000D266C">
      <w:pPr>
        <w:spacing w:after="0" w:line="240" w:lineRule="auto"/>
        <w:jc w:val="center"/>
        <w:rPr>
          <w:rFonts w:ascii="Times New Roman" w:hAnsi="Times New Roman" w:cs="Times New Roman"/>
          <w:sz w:val="24"/>
          <w:szCs w:val="24"/>
        </w:rPr>
      </w:pPr>
      <w:r w:rsidRPr="000D266C">
        <w:rPr>
          <w:rFonts w:ascii="Times New Roman" w:hAnsi="Times New Roman" w:cs="Times New Roman"/>
          <w:sz w:val="24"/>
          <w:szCs w:val="24"/>
        </w:rPr>
        <w:t>КРАСНОЗЕРСКОГО РАЙОНА</w:t>
      </w:r>
    </w:p>
    <w:p w:rsidR="000D266C" w:rsidRPr="000D266C" w:rsidRDefault="000D266C" w:rsidP="000D266C">
      <w:pPr>
        <w:spacing w:after="0" w:line="240" w:lineRule="auto"/>
        <w:jc w:val="center"/>
        <w:rPr>
          <w:rFonts w:ascii="Times New Roman" w:hAnsi="Times New Roman" w:cs="Times New Roman"/>
          <w:sz w:val="24"/>
          <w:szCs w:val="24"/>
        </w:rPr>
      </w:pPr>
      <w:r w:rsidRPr="000D266C">
        <w:rPr>
          <w:rFonts w:ascii="Times New Roman" w:hAnsi="Times New Roman" w:cs="Times New Roman"/>
          <w:sz w:val="24"/>
          <w:szCs w:val="24"/>
        </w:rPr>
        <w:t>НОВОСИБИРСКОЙ ОБЛАСТИ</w:t>
      </w:r>
    </w:p>
    <w:p w:rsidR="000D266C" w:rsidRPr="000D266C" w:rsidRDefault="000D266C" w:rsidP="000D266C">
      <w:pPr>
        <w:spacing w:after="0" w:line="240" w:lineRule="auto"/>
        <w:jc w:val="center"/>
        <w:rPr>
          <w:rFonts w:ascii="Times New Roman" w:hAnsi="Times New Roman" w:cs="Times New Roman"/>
          <w:sz w:val="24"/>
          <w:szCs w:val="24"/>
        </w:rPr>
      </w:pPr>
    </w:p>
    <w:p w:rsidR="000D266C" w:rsidRPr="000D266C" w:rsidRDefault="000D266C" w:rsidP="000D266C">
      <w:pPr>
        <w:spacing w:after="0" w:line="240" w:lineRule="auto"/>
        <w:jc w:val="center"/>
        <w:rPr>
          <w:rFonts w:ascii="Times New Roman" w:hAnsi="Times New Roman" w:cs="Times New Roman"/>
          <w:sz w:val="24"/>
          <w:szCs w:val="24"/>
        </w:rPr>
      </w:pPr>
      <w:r w:rsidRPr="000D266C">
        <w:rPr>
          <w:rFonts w:ascii="Times New Roman" w:hAnsi="Times New Roman" w:cs="Times New Roman"/>
          <w:sz w:val="24"/>
          <w:szCs w:val="24"/>
        </w:rPr>
        <w:t>ПОСТАНОВЛЕНИЕ</w:t>
      </w:r>
    </w:p>
    <w:p w:rsidR="000D266C" w:rsidRPr="000D266C" w:rsidRDefault="000D266C" w:rsidP="000D266C">
      <w:pPr>
        <w:spacing w:after="0" w:line="240" w:lineRule="auto"/>
        <w:jc w:val="center"/>
        <w:rPr>
          <w:rFonts w:ascii="Times New Roman" w:hAnsi="Times New Roman" w:cs="Times New Roman"/>
          <w:sz w:val="24"/>
          <w:szCs w:val="24"/>
        </w:rPr>
      </w:pPr>
    </w:p>
    <w:p w:rsidR="000D266C" w:rsidRPr="000D266C" w:rsidRDefault="000D266C" w:rsidP="000D266C">
      <w:pPr>
        <w:spacing w:after="0" w:line="240" w:lineRule="auto"/>
        <w:jc w:val="center"/>
        <w:rPr>
          <w:rFonts w:ascii="Times New Roman" w:hAnsi="Times New Roman" w:cs="Times New Roman"/>
          <w:sz w:val="24"/>
          <w:szCs w:val="24"/>
        </w:rPr>
      </w:pPr>
      <w:r w:rsidRPr="000D266C">
        <w:rPr>
          <w:rFonts w:ascii="Times New Roman" w:hAnsi="Times New Roman" w:cs="Times New Roman"/>
          <w:sz w:val="24"/>
          <w:szCs w:val="24"/>
        </w:rPr>
        <w:t>рабочий поселок Краснозерское</w:t>
      </w:r>
    </w:p>
    <w:p w:rsidR="000D266C" w:rsidRPr="000D266C" w:rsidRDefault="000D266C" w:rsidP="000D266C">
      <w:pPr>
        <w:spacing w:after="0" w:line="240" w:lineRule="auto"/>
        <w:ind w:right="-6"/>
        <w:rPr>
          <w:rFonts w:ascii="Times New Roman" w:hAnsi="Times New Roman" w:cs="Times New Roman"/>
          <w:sz w:val="24"/>
          <w:szCs w:val="24"/>
        </w:rPr>
      </w:pPr>
      <w:r w:rsidRPr="000D266C">
        <w:rPr>
          <w:rFonts w:ascii="Times New Roman" w:hAnsi="Times New Roman" w:cs="Times New Roman"/>
          <w:sz w:val="24"/>
          <w:szCs w:val="24"/>
        </w:rPr>
        <w:t>от 17.09.2019                                                                                                            336</w:t>
      </w:r>
    </w:p>
    <w:p w:rsidR="000D266C" w:rsidRPr="000D266C" w:rsidRDefault="000D266C" w:rsidP="000D266C">
      <w:pPr>
        <w:spacing w:after="0" w:line="240" w:lineRule="auto"/>
        <w:rPr>
          <w:rFonts w:ascii="Times New Roman" w:hAnsi="Times New Roman" w:cs="Times New Roman"/>
          <w:sz w:val="24"/>
          <w:szCs w:val="24"/>
        </w:rPr>
      </w:pPr>
    </w:p>
    <w:p w:rsidR="000D266C" w:rsidRPr="000D266C" w:rsidRDefault="000D266C" w:rsidP="000D266C">
      <w:pPr>
        <w:tabs>
          <w:tab w:val="left" w:pos="7230"/>
        </w:tabs>
        <w:spacing w:after="0" w:line="240" w:lineRule="auto"/>
        <w:ind w:right="567"/>
        <w:jc w:val="both"/>
        <w:rPr>
          <w:rFonts w:ascii="Times New Roman" w:hAnsi="Times New Roman" w:cs="Times New Roman"/>
          <w:sz w:val="24"/>
          <w:szCs w:val="24"/>
        </w:rPr>
      </w:pPr>
      <w:proofErr w:type="gramStart"/>
      <w:r w:rsidRPr="000D266C">
        <w:rPr>
          <w:rFonts w:ascii="Times New Roman" w:hAnsi="Times New Roman" w:cs="Times New Roman"/>
          <w:sz w:val="24"/>
          <w:szCs w:val="24"/>
        </w:rPr>
        <w:t>О внесении изменений в административный регламент предоставления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 утвержденный постановлением администрации рабочего поселка Краснозерское Краснозерского района Новосибирской области от 15.02.2012 № 76 «Об утверждении административного регламента  предоставления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w:t>
      </w:r>
      <w:proofErr w:type="gramEnd"/>
    </w:p>
    <w:p w:rsidR="000D266C" w:rsidRPr="000D266C" w:rsidRDefault="000D266C" w:rsidP="000D266C">
      <w:pPr>
        <w:spacing w:after="0" w:line="240" w:lineRule="auto"/>
        <w:ind w:right="-6"/>
        <w:jc w:val="both"/>
        <w:rPr>
          <w:rFonts w:ascii="Times New Roman" w:hAnsi="Times New Roman" w:cs="Times New Roman"/>
          <w:spacing w:val="-6"/>
          <w:sz w:val="24"/>
          <w:szCs w:val="24"/>
        </w:rPr>
      </w:pPr>
    </w:p>
    <w:p w:rsidR="000D266C" w:rsidRPr="000D266C" w:rsidRDefault="000D266C" w:rsidP="000D266C">
      <w:pPr>
        <w:autoSpaceDE w:val="0"/>
        <w:autoSpaceDN w:val="0"/>
        <w:adjustRightInd w:val="0"/>
        <w:spacing w:after="0" w:line="240" w:lineRule="auto"/>
        <w:ind w:firstLine="567"/>
        <w:jc w:val="both"/>
        <w:rPr>
          <w:rFonts w:ascii="Times New Roman" w:hAnsi="Times New Roman" w:cs="Times New Roman"/>
          <w:caps/>
          <w:spacing w:val="-6"/>
          <w:sz w:val="24"/>
          <w:szCs w:val="24"/>
        </w:rPr>
      </w:pPr>
      <w:r w:rsidRPr="000D266C">
        <w:rPr>
          <w:rFonts w:ascii="Times New Roman" w:hAnsi="Times New Roman" w:cs="Times New Roman"/>
          <w:spacing w:val="-6"/>
          <w:sz w:val="24"/>
          <w:szCs w:val="24"/>
        </w:rPr>
        <w:t>В целях приведения в соответствие с действующим законодательством Российской Федерации, с учетом протеста Прокуратуры Краснозерского района Новосибирской области от 11.07.2019 № 2/25-2019</w:t>
      </w:r>
      <w:r w:rsidRPr="000D266C">
        <w:rPr>
          <w:rFonts w:ascii="Times New Roman" w:hAnsi="Times New Roman" w:cs="Times New Roman"/>
          <w:caps/>
          <w:spacing w:val="-6"/>
          <w:sz w:val="24"/>
          <w:szCs w:val="24"/>
        </w:rPr>
        <w:t>:</w:t>
      </w:r>
    </w:p>
    <w:p w:rsidR="000D266C" w:rsidRPr="000D266C" w:rsidRDefault="000D266C" w:rsidP="000D266C">
      <w:pPr>
        <w:autoSpaceDE w:val="0"/>
        <w:autoSpaceDN w:val="0"/>
        <w:adjustRightInd w:val="0"/>
        <w:spacing w:after="0" w:line="240" w:lineRule="auto"/>
        <w:ind w:firstLine="567"/>
        <w:jc w:val="both"/>
        <w:rPr>
          <w:rFonts w:ascii="Times New Roman" w:hAnsi="Times New Roman" w:cs="Times New Roman"/>
          <w:spacing w:val="-6"/>
          <w:sz w:val="24"/>
          <w:szCs w:val="24"/>
        </w:rPr>
      </w:pPr>
      <w:r w:rsidRPr="000D266C">
        <w:rPr>
          <w:rFonts w:ascii="Times New Roman" w:hAnsi="Times New Roman" w:cs="Times New Roman"/>
          <w:caps/>
          <w:spacing w:val="-6"/>
          <w:sz w:val="24"/>
          <w:szCs w:val="24"/>
        </w:rPr>
        <w:t>ПОСТАНОВЛЯЕТ:</w:t>
      </w:r>
    </w:p>
    <w:p w:rsidR="000D266C" w:rsidRPr="000D266C" w:rsidRDefault="000D266C" w:rsidP="000D266C">
      <w:pPr>
        <w:numPr>
          <w:ilvl w:val="1"/>
          <w:numId w:val="20"/>
        </w:numPr>
        <w:shd w:val="clear" w:color="auto" w:fill="FFFFFF"/>
        <w:spacing w:after="0" w:line="240" w:lineRule="auto"/>
        <w:ind w:left="0" w:firstLine="567"/>
        <w:jc w:val="both"/>
        <w:rPr>
          <w:rFonts w:ascii="Times New Roman" w:hAnsi="Times New Roman" w:cs="Times New Roman"/>
          <w:sz w:val="24"/>
          <w:szCs w:val="24"/>
        </w:rPr>
      </w:pPr>
      <w:proofErr w:type="gramStart"/>
      <w:r w:rsidRPr="000D266C">
        <w:rPr>
          <w:rFonts w:ascii="Times New Roman" w:hAnsi="Times New Roman" w:cs="Times New Roman"/>
          <w:sz w:val="24"/>
          <w:szCs w:val="24"/>
        </w:rPr>
        <w:t xml:space="preserve">Внести изменения в </w:t>
      </w:r>
      <w:r w:rsidRPr="000D266C">
        <w:rPr>
          <w:rFonts w:ascii="Times New Roman" w:hAnsi="Times New Roman" w:cs="Times New Roman"/>
          <w:spacing w:val="-6"/>
          <w:sz w:val="24"/>
          <w:szCs w:val="24"/>
        </w:rPr>
        <w:t>административный регламент по</w:t>
      </w:r>
      <w:r w:rsidRPr="000D266C">
        <w:rPr>
          <w:rFonts w:ascii="Times New Roman" w:hAnsi="Times New Roman" w:cs="Times New Roman"/>
          <w:sz w:val="24"/>
          <w:szCs w:val="24"/>
        </w:rPr>
        <w:t xml:space="preserve">  предоставлению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 утвержденный постановлением администрации рабочего поселка Краснозерское Краснозерского района Новосибирской области от 15.02.2012 № 76 «Об утверждении административного регламента  предоставления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w:t>
      </w:r>
      <w:r w:rsidRPr="000D266C">
        <w:rPr>
          <w:rFonts w:ascii="Times New Roman" w:hAnsi="Times New Roman" w:cs="Times New Roman"/>
          <w:spacing w:val="-6"/>
          <w:sz w:val="24"/>
          <w:szCs w:val="24"/>
        </w:rPr>
        <w:t>»  согласно</w:t>
      </w:r>
      <w:proofErr w:type="gramEnd"/>
      <w:r w:rsidRPr="000D266C">
        <w:rPr>
          <w:rFonts w:ascii="Times New Roman" w:hAnsi="Times New Roman" w:cs="Times New Roman"/>
          <w:spacing w:val="-6"/>
          <w:sz w:val="24"/>
          <w:szCs w:val="24"/>
        </w:rPr>
        <w:t xml:space="preserve"> приложению к настоящему постановлению</w:t>
      </w:r>
      <w:r w:rsidRPr="000D266C">
        <w:rPr>
          <w:rFonts w:ascii="Times New Roman" w:hAnsi="Times New Roman" w:cs="Times New Roman"/>
          <w:sz w:val="24"/>
          <w:szCs w:val="24"/>
        </w:rPr>
        <w:t>.</w:t>
      </w:r>
    </w:p>
    <w:p w:rsidR="000D266C" w:rsidRPr="000D266C" w:rsidRDefault="000D266C" w:rsidP="000D266C">
      <w:pPr>
        <w:numPr>
          <w:ilvl w:val="1"/>
          <w:numId w:val="20"/>
        </w:numPr>
        <w:shd w:val="clear" w:color="auto" w:fill="FFFFFF"/>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Опубликовать настоящее постановление в периодическом печатном издании органа местного самоуправления «Краснозерские ведомости»; обнародовать на официальном сайте органов местного самоуправления рабочего поселка Краснозерское Краснозерского района Новосибирской области  в сети Интернет, направить в регистр муниципальных правовых актов в установленном законодательством порядке.</w:t>
      </w:r>
    </w:p>
    <w:p w:rsidR="000D266C" w:rsidRPr="000D266C" w:rsidRDefault="000D266C" w:rsidP="000D266C">
      <w:pPr>
        <w:widowControl w:val="0"/>
        <w:suppressAutoHyphens/>
        <w:autoSpaceDE w:val="0"/>
        <w:autoSpaceDN w:val="0"/>
        <w:adjustRightInd w:val="0"/>
        <w:spacing w:after="0" w:line="240" w:lineRule="auto"/>
        <w:ind w:right="-6"/>
        <w:jc w:val="both"/>
        <w:rPr>
          <w:rFonts w:ascii="Times New Roman" w:hAnsi="Times New Roman" w:cs="Times New Roman"/>
          <w:sz w:val="24"/>
          <w:szCs w:val="24"/>
        </w:rPr>
      </w:pPr>
    </w:p>
    <w:p w:rsidR="000D266C" w:rsidRPr="000D266C" w:rsidRDefault="000D266C" w:rsidP="000D266C">
      <w:pPr>
        <w:widowControl w:val="0"/>
        <w:suppressAutoHyphens/>
        <w:autoSpaceDE w:val="0"/>
        <w:autoSpaceDN w:val="0"/>
        <w:adjustRightInd w:val="0"/>
        <w:spacing w:after="0" w:line="240" w:lineRule="auto"/>
        <w:ind w:right="-6"/>
        <w:jc w:val="both"/>
        <w:rPr>
          <w:rFonts w:ascii="Times New Roman" w:hAnsi="Times New Roman" w:cs="Times New Roman"/>
          <w:sz w:val="24"/>
          <w:szCs w:val="24"/>
        </w:rPr>
      </w:pPr>
    </w:p>
    <w:p w:rsidR="000D266C" w:rsidRPr="000D266C" w:rsidRDefault="000D266C" w:rsidP="000D266C">
      <w:pPr>
        <w:spacing w:after="0" w:line="240" w:lineRule="auto"/>
        <w:rPr>
          <w:rFonts w:ascii="Times New Roman" w:hAnsi="Times New Roman" w:cs="Times New Roman"/>
          <w:sz w:val="24"/>
          <w:szCs w:val="24"/>
        </w:rPr>
      </w:pPr>
    </w:p>
    <w:p w:rsidR="000D266C" w:rsidRPr="000D266C" w:rsidRDefault="000D266C" w:rsidP="000D266C">
      <w:pPr>
        <w:spacing w:after="0" w:line="240" w:lineRule="auto"/>
        <w:rPr>
          <w:rFonts w:ascii="Times New Roman" w:hAnsi="Times New Roman" w:cs="Times New Roman"/>
          <w:sz w:val="24"/>
          <w:szCs w:val="24"/>
        </w:rPr>
      </w:pPr>
      <w:r w:rsidRPr="000D266C">
        <w:rPr>
          <w:rFonts w:ascii="Times New Roman" w:hAnsi="Times New Roman" w:cs="Times New Roman"/>
          <w:sz w:val="24"/>
          <w:szCs w:val="24"/>
        </w:rPr>
        <w:lastRenderedPageBreak/>
        <w:t>Глава рабочего поселка Краснозерское</w:t>
      </w:r>
    </w:p>
    <w:p w:rsidR="000D266C" w:rsidRPr="000D266C" w:rsidRDefault="000D266C" w:rsidP="000D266C">
      <w:pPr>
        <w:spacing w:after="0" w:line="240" w:lineRule="auto"/>
        <w:rPr>
          <w:rFonts w:ascii="Times New Roman" w:hAnsi="Times New Roman" w:cs="Times New Roman"/>
          <w:sz w:val="24"/>
          <w:szCs w:val="24"/>
        </w:rPr>
      </w:pPr>
      <w:r w:rsidRPr="000D266C">
        <w:rPr>
          <w:rFonts w:ascii="Times New Roman" w:hAnsi="Times New Roman" w:cs="Times New Roman"/>
          <w:sz w:val="24"/>
          <w:szCs w:val="24"/>
        </w:rPr>
        <w:t>Краснозерского района</w:t>
      </w:r>
    </w:p>
    <w:p w:rsidR="000D266C" w:rsidRPr="000D266C" w:rsidRDefault="000D266C" w:rsidP="000D266C">
      <w:pPr>
        <w:spacing w:after="0" w:line="240" w:lineRule="auto"/>
        <w:rPr>
          <w:rFonts w:ascii="Times New Roman" w:hAnsi="Times New Roman" w:cs="Times New Roman"/>
          <w:sz w:val="24"/>
          <w:szCs w:val="24"/>
        </w:rPr>
      </w:pPr>
      <w:r w:rsidRPr="000D266C">
        <w:rPr>
          <w:rFonts w:ascii="Times New Roman" w:hAnsi="Times New Roman" w:cs="Times New Roman"/>
          <w:sz w:val="24"/>
          <w:szCs w:val="24"/>
        </w:rPr>
        <w:t xml:space="preserve">Новосибирской области                                                                            Б.В. </w:t>
      </w:r>
      <w:proofErr w:type="gramStart"/>
      <w:r w:rsidRPr="000D266C">
        <w:rPr>
          <w:rFonts w:ascii="Times New Roman" w:hAnsi="Times New Roman" w:cs="Times New Roman"/>
          <w:sz w:val="24"/>
          <w:szCs w:val="24"/>
        </w:rPr>
        <w:t>Луцкий</w:t>
      </w:r>
      <w:proofErr w:type="gramEnd"/>
    </w:p>
    <w:p w:rsidR="000D266C" w:rsidRPr="000D266C" w:rsidRDefault="000D266C" w:rsidP="000D266C">
      <w:pPr>
        <w:widowControl w:val="0"/>
        <w:tabs>
          <w:tab w:val="left" w:pos="993"/>
        </w:tabs>
        <w:suppressAutoHyphens/>
        <w:spacing w:after="0" w:line="240" w:lineRule="auto"/>
        <w:jc w:val="center"/>
        <w:rPr>
          <w:rFonts w:ascii="Times New Roman" w:hAnsi="Times New Roman" w:cs="Times New Roman"/>
          <w:sz w:val="24"/>
          <w:szCs w:val="24"/>
        </w:rPr>
      </w:pPr>
    </w:p>
    <w:p w:rsidR="000D266C" w:rsidRPr="000D266C" w:rsidRDefault="000D266C" w:rsidP="000D266C">
      <w:pPr>
        <w:widowControl w:val="0"/>
        <w:tabs>
          <w:tab w:val="left" w:pos="993"/>
        </w:tabs>
        <w:suppressAutoHyphens/>
        <w:spacing w:after="0" w:line="240" w:lineRule="auto"/>
        <w:jc w:val="right"/>
        <w:rPr>
          <w:rFonts w:ascii="Times New Roman" w:hAnsi="Times New Roman" w:cs="Times New Roman"/>
          <w:sz w:val="24"/>
          <w:szCs w:val="24"/>
        </w:rPr>
      </w:pPr>
      <w:r w:rsidRPr="000D266C">
        <w:rPr>
          <w:rFonts w:ascii="Times New Roman" w:hAnsi="Times New Roman" w:cs="Times New Roman"/>
          <w:sz w:val="24"/>
          <w:szCs w:val="24"/>
        </w:rPr>
        <w:t xml:space="preserve">УТВЕРЖДЕНЫ </w:t>
      </w:r>
    </w:p>
    <w:p w:rsidR="000D266C" w:rsidRPr="000D266C" w:rsidRDefault="000D266C" w:rsidP="000D266C">
      <w:pPr>
        <w:widowControl w:val="0"/>
        <w:tabs>
          <w:tab w:val="left" w:pos="993"/>
        </w:tabs>
        <w:suppressAutoHyphens/>
        <w:spacing w:after="0" w:line="240" w:lineRule="auto"/>
        <w:jc w:val="right"/>
        <w:rPr>
          <w:rFonts w:ascii="Times New Roman" w:hAnsi="Times New Roman" w:cs="Times New Roman"/>
          <w:sz w:val="24"/>
          <w:szCs w:val="24"/>
        </w:rPr>
      </w:pPr>
      <w:r w:rsidRPr="000D266C">
        <w:rPr>
          <w:rFonts w:ascii="Times New Roman" w:hAnsi="Times New Roman" w:cs="Times New Roman"/>
          <w:sz w:val="24"/>
          <w:szCs w:val="24"/>
        </w:rPr>
        <w:t>постановлением администрации рабочего</w:t>
      </w:r>
    </w:p>
    <w:p w:rsidR="000D266C" w:rsidRPr="000D266C" w:rsidRDefault="000D266C" w:rsidP="000D266C">
      <w:pPr>
        <w:widowControl w:val="0"/>
        <w:tabs>
          <w:tab w:val="left" w:pos="993"/>
        </w:tabs>
        <w:suppressAutoHyphens/>
        <w:spacing w:after="0" w:line="240" w:lineRule="auto"/>
        <w:jc w:val="right"/>
        <w:rPr>
          <w:rFonts w:ascii="Times New Roman" w:hAnsi="Times New Roman" w:cs="Times New Roman"/>
          <w:sz w:val="24"/>
          <w:szCs w:val="24"/>
        </w:rPr>
      </w:pPr>
      <w:r w:rsidRPr="000D266C">
        <w:rPr>
          <w:rFonts w:ascii="Times New Roman" w:hAnsi="Times New Roman" w:cs="Times New Roman"/>
          <w:sz w:val="24"/>
          <w:szCs w:val="24"/>
        </w:rPr>
        <w:t xml:space="preserve"> поселка Краснозерское Краснозерского района </w:t>
      </w:r>
    </w:p>
    <w:p w:rsidR="000D266C" w:rsidRPr="000D266C" w:rsidRDefault="000D266C" w:rsidP="000D266C">
      <w:pPr>
        <w:widowControl w:val="0"/>
        <w:tabs>
          <w:tab w:val="left" w:pos="993"/>
        </w:tabs>
        <w:suppressAutoHyphens/>
        <w:spacing w:after="0" w:line="240" w:lineRule="auto"/>
        <w:jc w:val="right"/>
        <w:rPr>
          <w:rFonts w:ascii="Times New Roman" w:hAnsi="Times New Roman" w:cs="Times New Roman"/>
          <w:sz w:val="24"/>
          <w:szCs w:val="24"/>
        </w:rPr>
      </w:pPr>
      <w:r w:rsidRPr="000D266C">
        <w:rPr>
          <w:rFonts w:ascii="Times New Roman" w:hAnsi="Times New Roman" w:cs="Times New Roman"/>
          <w:sz w:val="24"/>
          <w:szCs w:val="24"/>
        </w:rPr>
        <w:t>Новосибирской области от 17.09.2019 № 336</w:t>
      </w:r>
    </w:p>
    <w:p w:rsidR="000D266C" w:rsidRPr="000D266C" w:rsidRDefault="000D266C" w:rsidP="000D266C">
      <w:pPr>
        <w:widowControl w:val="0"/>
        <w:tabs>
          <w:tab w:val="left" w:pos="993"/>
        </w:tabs>
        <w:suppressAutoHyphens/>
        <w:spacing w:after="0" w:line="240" w:lineRule="auto"/>
        <w:jc w:val="right"/>
        <w:rPr>
          <w:rFonts w:ascii="Times New Roman" w:hAnsi="Times New Roman" w:cs="Times New Roman"/>
          <w:sz w:val="24"/>
          <w:szCs w:val="24"/>
        </w:rPr>
      </w:pPr>
    </w:p>
    <w:p w:rsidR="000D266C" w:rsidRPr="000D266C" w:rsidRDefault="000D266C" w:rsidP="000D266C">
      <w:pPr>
        <w:widowControl w:val="0"/>
        <w:tabs>
          <w:tab w:val="left" w:pos="993"/>
        </w:tabs>
        <w:suppressAutoHyphens/>
        <w:spacing w:after="0" w:line="240" w:lineRule="auto"/>
        <w:jc w:val="center"/>
        <w:rPr>
          <w:rFonts w:ascii="Times New Roman" w:hAnsi="Times New Roman" w:cs="Times New Roman"/>
          <w:sz w:val="24"/>
          <w:szCs w:val="24"/>
        </w:rPr>
      </w:pPr>
      <w:proofErr w:type="gramStart"/>
      <w:r w:rsidRPr="000D266C">
        <w:rPr>
          <w:rFonts w:ascii="Times New Roman" w:hAnsi="Times New Roman" w:cs="Times New Roman"/>
          <w:sz w:val="24"/>
          <w:szCs w:val="24"/>
        </w:rPr>
        <w:t xml:space="preserve">Изменения в административный </w:t>
      </w:r>
      <w:hyperlink r:id="rId8" w:history="1">
        <w:r w:rsidRPr="000D266C">
          <w:rPr>
            <w:rFonts w:ascii="Times New Roman" w:hAnsi="Times New Roman" w:cs="Times New Roman"/>
            <w:sz w:val="24"/>
            <w:szCs w:val="24"/>
          </w:rPr>
          <w:t>регламент</w:t>
        </w:r>
      </w:hyperlink>
      <w:r w:rsidRPr="000D266C">
        <w:rPr>
          <w:rFonts w:ascii="Times New Roman" w:hAnsi="Times New Roman" w:cs="Times New Roman"/>
          <w:sz w:val="24"/>
          <w:szCs w:val="24"/>
        </w:rPr>
        <w:t xml:space="preserve"> предоставления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 (далее – Регламент), утвержденный постановлением администрации рабочего поселка Краснозерское Краснозерского района Новосибирской области от 15.02.2012 № 76 «Об утверждении административного регламента  предоставления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w:t>
      </w:r>
      <w:r w:rsidRPr="000D266C">
        <w:rPr>
          <w:rFonts w:ascii="Times New Roman" w:hAnsi="Times New Roman" w:cs="Times New Roman"/>
          <w:spacing w:val="-6"/>
          <w:sz w:val="24"/>
          <w:szCs w:val="24"/>
        </w:rPr>
        <w:t>» (далее</w:t>
      </w:r>
      <w:proofErr w:type="gramEnd"/>
      <w:r w:rsidRPr="000D266C">
        <w:rPr>
          <w:rFonts w:ascii="Times New Roman" w:hAnsi="Times New Roman" w:cs="Times New Roman"/>
          <w:spacing w:val="-6"/>
          <w:sz w:val="24"/>
          <w:szCs w:val="24"/>
        </w:rPr>
        <w:t xml:space="preserve"> – </w:t>
      </w:r>
      <w:proofErr w:type="gramStart"/>
      <w:r w:rsidRPr="000D266C">
        <w:rPr>
          <w:rFonts w:ascii="Times New Roman" w:hAnsi="Times New Roman" w:cs="Times New Roman"/>
          <w:spacing w:val="-6"/>
          <w:sz w:val="24"/>
          <w:szCs w:val="24"/>
        </w:rPr>
        <w:t>Постановление)</w:t>
      </w:r>
      <w:r w:rsidRPr="000D266C">
        <w:rPr>
          <w:rFonts w:ascii="Times New Roman" w:hAnsi="Times New Roman" w:cs="Times New Roman"/>
          <w:sz w:val="24"/>
          <w:szCs w:val="24"/>
        </w:rPr>
        <w:t>:</w:t>
      </w:r>
      <w:proofErr w:type="gramEnd"/>
    </w:p>
    <w:p w:rsidR="000D266C" w:rsidRPr="000D266C" w:rsidRDefault="000D266C" w:rsidP="000D266C">
      <w:pPr>
        <w:widowControl w:val="0"/>
        <w:tabs>
          <w:tab w:val="left" w:pos="993"/>
        </w:tabs>
        <w:suppressAutoHyphens/>
        <w:spacing w:after="0" w:line="240" w:lineRule="auto"/>
        <w:jc w:val="center"/>
        <w:rPr>
          <w:rFonts w:ascii="Times New Roman" w:hAnsi="Times New Roman" w:cs="Times New Roman"/>
          <w:sz w:val="24"/>
          <w:szCs w:val="24"/>
        </w:rPr>
      </w:pPr>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 xml:space="preserve">По тексту Постановления, Регламента исключить словосочетание: «предоставлению в </w:t>
      </w:r>
      <w:proofErr w:type="gramStart"/>
      <w:r w:rsidRPr="000D266C">
        <w:rPr>
          <w:rFonts w:ascii="Times New Roman" w:hAnsi="Times New Roman" w:cs="Times New Roman"/>
          <w:sz w:val="24"/>
          <w:szCs w:val="24"/>
        </w:rPr>
        <w:t>залог, передаче</w:t>
      </w:r>
      <w:proofErr w:type="gramEnd"/>
      <w:r w:rsidRPr="000D266C">
        <w:rPr>
          <w:rFonts w:ascii="Times New Roman" w:hAnsi="Times New Roman" w:cs="Times New Roman"/>
          <w:sz w:val="24"/>
          <w:szCs w:val="24"/>
        </w:rPr>
        <w:t xml:space="preserve"> в доверительное управление по концессионному соглашению»; </w:t>
      </w:r>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 xml:space="preserve">Пункт 1.2. </w:t>
      </w:r>
      <w:proofErr w:type="gramStart"/>
      <w:r w:rsidRPr="000D266C">
        <w:rPr>
          <w:rFonts w:ascii="Times New Roman" w:hAnsi="Times New Roman" w:cs="Times New Roman"/>
          <w:sz w:val="24"/>
          <w:szCs w:val="24"/>
        </w:rPr>
        <w:t>Регламента дополнить следующими словами: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D266C">
        <w:rPr>
          <w:rFonts w:ascii="Times New Roman" w:hAnsi="Times New Roman" w:cs="Times New Roman"/>
          <w:sz w:val="24"/>
          <w:szCs w:val="24"/>
        </w:rPr>
        <w:t>офшорные</w:t>
      </w:r>
      <w:proofErr w:type="spellEnd"/>
      <w:r w:rsidRPr="000D266C">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sidRPr="000D266C">
        <w:rPr>
          <w:rFonts w:ascii="Times New Roman" w:hAnsi="Times New Roman" w:cs="Times New Roman"/>
          <w:sz w:val="24"/>
          <w:szCs w:val="24"/>
        </w:rPr>
        <w:t>выгодоприобретателях</w:t>
      </w:r>
      <w:proofErr w:type="spellEnd"/>
      <w:r w:rsidRPr="000D266C">
        <w:rPr>
          <w:rFonts w:ascii="Times New Roman" w:hAnsi="Times New Roman" w:cs="Times New Roman"/>
          <w:sz w:val="24"/>
          <w:szCs w:val="24"/>
        </w:rPr>
        <w:t xml:space="preserve">, </w:t>
      </w:r>
      <w:proofErr w:type="spellStart"/>
      <w:r w:rsidRPr="000D266C">
        <w:rPr>
          <w:rFonts w:ascii="Times New Roman" w:hAnsi="Times New Roman" w:cs="Times New Roman"/>
          <w:sz w:val="24"/>
          <w:szCs w:val="24"/>
        </w:rPr>
        <w:t>бенефициарных</w:t>
      </w:r>
      <w:proofErr w:type="spellEnd"/>
      <w:r w:rsidRPr="000D266C">
        <w:rPr>
          <w:rFonts w:ascii="Times New Roman" w:hAnsi="Times New Roman" w:cs="Times New Roman"/>
          <w:sz w:val="24"/>
          <w:szCs w:val="24"/>
        </w:rPr>
        <w:t xml:space="preserve"> владельцах и контролирующих лицах в</w:t>
      </w:r>
      <w:proofErr w:type="gramEnd"/>
      <w:r w:rsidRPr="000D266C">
        <w:rPr>
          <w:rFonts w:ascii="Times New Roman" w:hAnsi="Times New Roman" w:cs="Times New Roman"/>
          <w:sz w:val="24"/>
          <w:szCs w:val="24"/>
        </w:rPr>
        <w:t xml:space="preserve"> </w:t>
      </w:r>
      <w:proofErr w:type="gramStart"/>
      <w:r w:rsidRPr="000D266C">
        <w:rPr>
          <w:rFonts w:ascii="Times New Roman" w:hAnsi="Times New Roman" w:cs="Times New Roman"/>
          <w:sz w:val="24"/>
          <w:szCs w:val="24"/>
        </w:rPr>
        <w:t>порядке</w:t>
      </w:r>
      <w:proofErr w:type="gramEnd"/>
      <w:r w:rsidRPr="000D266C">
        <w:rPr>
          <w:rFonts w:ascii="Times New Roman" w:hAnsi="Times New Roman" w:cs="Times New Roman"/>
          <w:sz w:val="24"/>
          <w:szCs w:val="24"/>
        </w:rPr>
        <w:t>, установленном Правительством Российской Федерации»;</w:t>
      </w:r>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1.3. Регламента изложить в новой редакции:</w:t>
      </w:r>
    </w:p>
    <w:p w:rsidR="000D266C" w:rsidRPr="000D266C" w:rsidRDefault="000D266C" w:rsidP="000D266C">
      <w:pPr>
        <w:widowControl w:val="0"/>
        <w:tabs>
          <w:tab w:val="left" w:pos="993"/>
        </w:tabs>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 xml:space="preserve">«1.3. </w:t>
      </w:r>
      <w:proofErr w:type="gramStart"/>
      <w:r w:rsidRPr="000D266C">
        <w:rPr>
          <w:rFonts w:ascii="Times New Roman" w:hAnsi="Times New Roman" w:cs="Times New Roman"/>
          <w:sz w:val="24"/>
          <w:szCs w:val="24"/>
        </w:rPr>
        <w:t xml:space="preserve">Справочная информация об органах, предоставляющих муниципальную услугу, организациях, участвующих в ее предоставлении размещена на официальном сайте Администрации в сети «Интернет» </w:t>
      </w:r>
      <w:hyperlink r:id="rId9" w:history="1">
        <w:r w:rsidRPr="000D266C">
          <w:rPr>
            <w:rStyle w:val="a8"/>
            <w:rFonts w:ascii="Times New Roman" w:hAnsi="Times New Roman" w:cs="Times New Roman"/>
            <w:sz w:val="24"/>
            <w:szCs w:val="24"/>
            <w:lang w:val="en-US" w:eastAsia="en-US"/>
          </w:rPr>
          <w:t>www</w:t>
        </w:r>
        <w:r w:rsidRPr="000D266C">
          <w:rPr>
            <w:rStyle w:val="a8"/>
            <w:rFonts w:ascii="Times New Roman" w:hAnsi="Times New Roman" w:cs="Times New Roman"/>
            <w:sz w:val="24"/>
            <w:szCs w:val="24"/>
            <w:lang w:eastAsia="en-US"/>
          </w:rPr>
          <w:t>.</w:t>
        </w:r>
        <w:proofErr w:type="spellStart"/>
        <w:r w:rsidRPr="000D266C">
          <w:rPr>
            <w:rStyle w:val="a8"/>
            <w:rFonts w:ascii="Times New Roman" w:hAnsi="Times New Roman" w:cs="Times New Roman"/>
            <w:sz w:val="24"/>
            <w:szCs w:val="24"/>
            <w:lang w:val="en-US" w:eastAsia="en-US"/>
          </w:rPr>
          <w:t>admkrasnozerskoe</w:t>
        </w:r>
        <w:proofErr w:type="spellEnd"/>
        <w:r w:rsidRPr="000D266C">
          <w:rPr>
            <w:rStyle w:val="a8"/>
            <w:rFonts w:ascii="Times New Roman" w:hAnsi="Times New Roman" w:cs="Times New Roman"/>
            <w:sz w:val="24"/>
            <w:szCs w:val="24"/>
            <w:lang w:eastAsia="en-US"/>
          </w:rPr>
          <w:t>.</w:t>
        </w:r>
        <w:proofErr w:type="spellStart"/>
        <w:r w:rsidRPr="000D266C">
          <w:rPr>
            <w:rStyle w:val="a8"/>
            <w:rFonts w:ascii="Times New Roman" w:hAnsi="Times New Roman" w:cs="Times New Roman"/>
            <w:sz w:val="24"/>
            <w:szCs w:val="24"/>
            <w:lang w:val="en-US" w:eastAsia="en-US"/>
          </w:rPr>
          <w:t>nso</w:t>
        </w:r>
        <w:proofErr w:type="spellEnd"/>
        <w:r w:rsidRPr="000D266C">
          <w:rPr>
            <w:rStyle w:val="a8"/>
            <w:rFonts w:ascii="Times New Roman" w:hAnsi="Times New Roman" w:cs="Times New Roman"/>
            <w:sz w:val="24"/>
            <w:szCs w:val="24"/>
            <w:lang w:eastAsia="en-US"/>
          </w:rPr>
          <w:t>.</w:t>
        </w:r>
        <w:proofErr w:type="spellStart"/>
        <w:r w:rsidRPr="000D266C">
          <w:rPr>
            <w:rStyle w:val="a8"/>
            <w:rFonts w:ascii="Times New Roman" w:hAnsi="Times New Roman" w:cs="Times New Roman"/>
            <w:sz w:val="24"/>
            <w:szCs w:val="24"/>
            <w:lang w:val="en-US" w:eastAsia="en-US"/>
          </w:rPr>
          <w:t>ru</w:t>
        </w:r>
        <w:proofErr w:type="spellEnd"/>
      </w:hyperlink>
      <w:r w:rsidRPr="000D266C">
        <w:rPr>
          <w:rFonts w:ascii="Times New Roman" w:hAnsi="Times New Roman" w:cs="Times New Roman"/>
          <w:sz w:val="24"/>
          <w:szCs w:val="24"/>
        </w:rPr>
        <w:t xml:space="preserve"> в разделе «Муниципальные услуги»,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w:t>
      </w:r>
      <w:hyperlink r:id="rId10" w:tgtFrame="_blank" w:history="1">
        <w:r w:rsidRPr="000D266C">
          <w:rPr>
            <w:rFonts w:ascii="Times New Roman" w:hAnsi="Times New Roman" w:cs="Times New Roman"/>
            <w:sz w:val="24"/>
            <w:szCs w:val="24"/>
          </w:rPr>
          <w:t>Едином портале</w:t>
        </w:r>
      </w:hyperlink>
      <w:r w:rsidRPr="000D266C">
        <w:rPr>
          <w:rFonts w:ascii="Times New Roman" w:hAnsi="Times New Roman" w:cs="Times New Roman"/>
          <w:sz w:val="24"/>
          <w:szCs w:val="24"/>
        </w:rPr>
        <w:t xml:space="preserve"> государственных и муниципальных услуг (функций) (далее – ЕГПУ).»;  </w:t>
      </w:r>
      <w:proofErr w:type="gramEnd"/>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Пункты 1.3.1., 1.3.2, 1.3.3 исключить;</w:t>
      </w:r>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1.3.4. считать пунктом 1.4.</w:t>
      </w:r>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Абзац 2 пункта 2.2. Регламента отменить;</w:t>
      </w:r>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Абзац 3 пункта 2.3. Регламента отменить;</w:t>
      </w:r>
    </w:p>
    <w:p w:rsidR="000D266C" w:rsidRPr="000D266C" w:rsidRDefault="000D266C" w:rsidP="000D266C">
      <w:pPr>
        <w:widowControl w:val="0"/>
        <w:numPr>
          <w:ilvl w:val="1"/>
          <w:numId w:val="19"/>
        </w:numPr>
        <w:tabs>
          <w:tab w:val="left" w:pos="993"/>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2.5. Регламента изложить в новой редакции:</w:t>
      </w:r>
    </w:p>
    <w:p w:rsidR="000D266C" w:rsidRPr="000D266C" w:rsidRDefault="000D266C" w:rsidP="000D266C">
      <w:pPr>
        <w:widowControl w:val="0"/>
        <w:tabs>
          <w:tab w:val="left" w:pos="993"/>
        </w:tabs>
        <w:suppressAutoHyphens/>
        <w:spacing w:after="0" w:line="240" w:lineRule="auto"/>
        <w:ind w:firstLine="567"/>
        <w:jc w:val="both"/>
        <w:rPr>
          <w:rFonts w:ascii="Times New Roman" w:hAnsi="Times New Roman" w:cs="Times New Roman"/>
          <w:b/>
          <w:sz w:val="24"/>
          <w:szCs w:val="24"/>
        </w:rPr>
      </w:pPr>
      <w:r w:rsidRPr="000D266C">
        <w:rPr>
          <w:rFonts w:ascii="Times New Roman" w:hAnsi="Times New Roman" w:cs="Times New Roman"/>
          <w:sz w:val="24"/>
          <w:szCs w:val="24"/>
        </w:rPr>
        <w:t xml:space="preserve">«2.5. </w:t>
      </w:r>
      <w:proofErr w:type="gramStart"/>
      <w:r w:rsidRPr="000D266C">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официальном сайте Администрации в сети «Интернет» </w:t>
      </w:r>
      <w:hyperlink r:id="rId11" w:history="1">
        <w:r w:rsidRPr="000D266C">
          <w:rPr>
            <w:rFonts w:ascii="Times New Roman" w:hAnsi="Times New Roman" w:cs="Times New Roman"/>
            <w:sz w:val="24"/>
            <w:szCs w:val="24"/>
          </w:rPr>
          <w:t>www.admkrasnozerskoe.nso.ru</w:t>
        </w:r>
      </w:hyperlink>
      <w:r w:rsidRPr="000D266C">
        <w:rPr>
          <w:rFonts w:ascii="Times New Roman" w:hAnsi="Times New Roman" w:cs="Times New Roman"/>
          <w:sz w:val="24"/>
          <w:szCs w:val="24"/>
        </w:rPr>
        <w:t xml:space="preserve"> в разделе «Муниципальные услуги»,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w:t>
      </w:r>
      <w:hyperlink r:id="rId12" w:tgtFrame="_blank" w:history="1">
        <w:r w:rsidRPr="000D266C">
          <w:rPr>
            <w:rFonts w:ascii="Times New Roman" w:hAnsi="Times New Roman" w:cs="Times New Roman"/>
            <w:sz w:val="24"/>
            <w:szCs w:val="24"/>
          </w:rPr>
          <w:t>Едином портале</w:t>
        </w:r>
      </w:hyperlink>
      <w:r w:rsidRPr="000D266C">
        <w:rPr>
          <w:rFonts w:ascii="Times New Roman" w:hAnsi="Times New Roman" w:cs="Times New Roman"/>
          <w:sz w:val="24"/>
          <w:szCs w:val="24"/>
        </w:rPr>
        <w:t> государственных и муниципальных услуг (функций) (далее – ЕГПУ)»;</w:t>
      </w:r>
      <w:proofErr w:type="gramEnd"/>
    </w:p>
    <w:p w:rsidR="000D266C" w:rsidRPr="000D266C" w:rsidRDefault="000D266C" w:rsidP="000D266C">
      <w:pPr>
        <w:widowControl w:val="0"/>
        <w:numPr>
          <w:ilvl w:val="1"/>
          <w:numId w:val="19"/>
        </w:numPr>
        <w:suppressAutoHyphens/>
        <w:spacing w:after="0" w:line="240" w:lineRule="auto"/>
        <w:jc w:val="both"/>
        <w:rPr>
          <w:rFonts w:ascii="Times New Roman" w:hAnsi="Times New Roman" w:cs="Times New Roman"/>
          <w:sz w:val="24"/>
          <w:szCs w:val="24"/>
        </w:rPr>
      </w:pPr>
      <w:r w:rsidRPr="000D266C">
        <w:rPr>
          <w:rFonts w:ascii="Times New Roman" w:hAnsi="Times New Roman" w:cs="Times New Roman"/>
          <w:sz w:val="24"/>
          <w:szCs w:val="24"/>
        </w:rPr>
        <w:t>Пункт 2.6.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«2.6. Перечень документов, необходимых для получения муниципальной услуги.</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lastRenderedPageBreak/>
        <w:t>Одновременно с заявкой заявители представляют следующие документы:</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2.6.1. юридические лица:</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 заверенные копии учредительных документов;</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2.6.2. физические лица:</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 документ, удостоверяющий личность, или представляют копии всех его листов.</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2.6.3. В случае</w:t>
      </w:r>
      <w:proofErr w:type="gramStart"/>
      <w:r w:rsidRPr="000D266C">
        <w:rPr>
          <w:rFonts w:eastAsia="Calibri"/>
          <w:lang w:eastAsia="en-US"/>
        </w:rPr>
        <w:t>,</w:t>
      </w:r>
      <w:proofErr w:type="gramEnd"/>
      <w:r w:rsidRPr="000D266C">
        <w:rPr>
          <w:rFonts w:eastAsia="Calibri"/>
          <w:lang w:eastAsia="en-US"/>
        </w:rPr>
        <w:t xml:space="preserve">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w:t>
      </w:r>
      <w:proofErr w:type="gramStart"/>
      <w:r w:rsidRPr="000D266C">
        <w:rPr>
          <w:rFonts w:eastAsia="Calibri"/>
          <w:lang w:eastAsia="en-US"/>
        </w:rPr>
        <w:t>,</w:t>
      </w:r>
      <w:proofErr w:type="gramEnd"/>
      <w:r w:rsidRPr="000D266C">
        <w:rPr>
          <w:rFonts w:eastAsia="Calibri"/>
          <w:lang w:eastAsia="en-US"/>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2.6.4.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Администрации, другой - у заявителя.</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2.6.5.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roofErr w:type="gramStart"/>
      <w:r w:rsidRPr="000D266C">
        <w:rPr>
          <w:rFonts w:eastAsia="Calibri"/>
          <w:lang w:eastAsia="en-US"/>
        </w:rPr>
        <w:t>.»;</w:t>
      </w:r>
    </w:p>
    <w:p w:rsidR="000D266C" w:rsidRPr="000D266C" w:rsidRDefault="000D266C" w:rsidP="000D266C">
      <w:pPr>
        <w:widowControl w:val="0"/>
        <w:numPr>
          <w:ilvl w:val="1"/>
          <w:numId w:val="19"/>
        </w:numPr>
        <w:suppressAutoHyphens/>
        <w:spacing w:after="0" w:line="240" w:lineRule="auto"/>
        <w:jc w:val="both"/>
        <w:rPr>
          <w:rFonts w:ascii="Times New Roman" w:hAnsi="Times New Roman" w:cs="Times New Roman"/>
          <w:sz w:val="24"/>
          <w:szCs w:val="24"/>
        </w:rPr>
      </w:pPr>
      <w:proofErr w:type="gramEnd"/>
      <w:r w:rsidRPr="000D266C">
        <w:rPr>
          <w:rFonts w:ascii="Times New Roman" w:hAnsi="Times New Roman" w:cs="Times New Roman"/>
          <w:sz w:val="24"/>
          <w:szCs w:val="24"/>
        </w:rPr>
        <w:t>Нумерацию пункта 2.1. заменить на 2.6.6.</w:t>
      </w:r>
    </w:p>
    <w:p w:rsidR="000D266C" w:rsidRPr="000D266C" w:rsidRDefault="000D266C" w:rsidP="000D266C">
      <w:pPr>
        <w:widowControl w:val="0"/>
        <w:numPr>
          <w:ilvl w:val="1"/>
          <w:numId w:val="19"/>
        </w:numPr>
        <w:suppressAutoHyphens/>
        <w:spacing w:after="0" w:line="240" w:lineRule="auto"/>
        <w:jc w:val="both"/>
        <w:rPr>
          <w:rFonts w:ascii="Times New Roman" w:hAnsi="Times New Roman" w:cs="Times New Roman"/>
          <w:sz w:val="24"/>
          <w:szCs w:val="24"/>
        </w:rPr>
      </w:pPr>
      <w:r w:rsidRPr="000D266C">
        <w:rPr>
          <w:rFonts w:ascii="Times New Roman" w:hAnsi="Times New Roman" w:cs="Times New Roman"/>
          <w:sz w:val="24"/>
          <w:szCs w:val="24"/>
        </w:rPr>
        <w:t>Пункт 2.7. изложить в новой редакции:</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«2.7. Оснований для отказа в приеме документов, необходимых для предоставления муниципальной  услуги не предусмотрено</w:t>
      </w:r>
      <w:proofErr w:type="gramStart"/>
      <w:r w:rsidRPr="000D266C">
        <w:rPr>
          <w:rFonts w:eastAsia="Calibri"/>
          <w:lang w:eastAsia="en-US"/>
        </w:rPr>
        <w:t>.»;</w:t>
      </w:r>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proofErr w:type="gramEnd"/>
      <w:r w:rsidRPr="000D266C">
        <w:rPr>
          <w:rFonts w:ascii="Times New Roman" w:hAnsi="Times New Roman" w:cs="Times New Roman"/>
          <w:sz w:val="24"/>
          <w:szCs w:val="24"/>
        </w:rPr>
        <w:t>Пункт 2.8. Регламента изложить в новой редакции:</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 xml:space="preserve">«2.8. Перечень оснований для отказа в предоставлении муниципальной услуги: </w:t>
      </w:r>
    </w:p>
    <w:p w:rsidR="000D266C" w:rsidRPr="000D266C" w:rsidRDefault="000D266C" w:rsidP="000D266C">
      <w:pPr>
        <w:pStyle w:val="s1"/>
        <w:numPr>
          <w:ilvl w:val="0"/>
          <w:numId w:val="21"/>
        </w:numPr>
        <w:shd w:val="clear" w:color="auto" w:fill="FFFFFF"/>
        <w:suppressAutoHyphens w:val="0"/>
        <w:spacing w:before="0" w:after="0"/>
        <w:ind w:left="0" w:firstLine="567"/>
        <w:jc w:val="both"/>
        <w:rPr>
          <w:rFonts w:eastAsia="Calibri"/>
          <w:lang w:eastAsia="en-US"/>
        </w:rPr>
      </w:pPr>
      <w:r w:rsidRPr="000D266C">
        <w:rPr>
          <w:rFonts w:eastAsia="Calibri"/>
          <w:lang w:eastAsia="en-US"/>
        </w:rPr>
        <w:t>представленные документы не подтверждают право заявителя быть покупателем в соответствии с законодательством Российской Федерации;</w:t>
      </w:r>
    </w:p>
    <w:p w:rsidR="000D266C" w:rsidRPr="000D266C" w:rsidRDefault="000D266C" w:rsidP="000D266C">
      <w:pPr>
        <w:pStyle w:val="s1"/>
        <w:numPr>
          <w:ilvl w:val="0"/>
          <w:numId w:val="21"/>
        </w:numPr>
        <w:shd w:val="clear" w:color="auto" w:fill="FFFFFF"/>
        <w:suppressAutoHyphens w:val="0"/>
        <w:spacing w:before="0" w:after="0"/>
        <w:ind w:left="0" w:firstLine="567"/>
        <w:jc w:val="both"/>
        <w:rPr>
          <w:rFonts w:eastAsia="Calibri"/>
          <w:lang w:eastAsia="en-US"/>
        </w:rPr>
      </w:pPr>
      <w:r w:rsidRPr="000D266C">
        <w:rPr>
          <w:rFonts w:eastAsia="Calibri"/>
          <w:lang w:eastAsia="en-US"/>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0D266C" w:rsidRPr="000D266C" w:rsidRDefault="000D266C" w:rsidP="000D266C">
      <w:pPr>
        <w:pStyle w:val="s1"/>
        <w:numPr>
          <w:ilvl w:val="0"/>
          <w:numId w:val="21"/>
        </w:numPr>
        <w:shd w:val="clear" w:color="auto" w:fill="FFFFFF"/>
        <w:suppressAutoHyphens w:val="0"/>
        <w:spacing w:before="0" w:after="0"/>
        <w:ind w:left="0" w:firstLine="567"/>
        <w:jc w:val="both"/>
        <w:rPr>
          <w:rFonts w:eastAsia="Calibri"/>
          <w:lang w:eastAsia="en-US"/>
        </w:rPr>
      </w:pPr>
      <w:r w:rsidRPr="000D266C">
        <w:rPr>
          <w:rFonts w:eastAsia="Calibri"/>
          <w:lang w:eastAsia="en-US"/>
        </w:rPr>
        <w:t>заявка подана лицом, не уполномоченным заявителем на осуществление таких действий;</w:t>
      </w:r>
    </w:p>
    <w:p w:rsidR="000D266C" w:rsidRPr="000D266C" w:rsidRDefault="000D266C" w:rsidP="000D266C">
      <w:pPr>
        <w:pStyle w:val="s1"/>
        <w:numPr>
          <w:ilvl w:val="0"/>
          <w:numId w:val="21"/>
        </w:numPr>
        <w:shd w:val="clear" w:color="auto" w:fill="FFFFFF"/>
        <w:suppressAutoHyphens w:val="0"/>
        <w:spacing w:before="0" w:after="0"/>
        <w:ind w:left="0" w:firstLine="567"/>
        <w:jc w:val="both"/>
        <w:rPr>
          <w:rFonts w:eastAsia="Calibri"/>
          <w:lang w:eastAsia="en-US"/>
        </w:rPr>
      </w:pPr>
      <w:r w:rsidRPr="000D266C">
        <w:rPr>
          <w:rFonts w:eastAsia="Calibri"/>
          <w:lang w:eastAsia="en-US"/>
        </w:rPr>
        <w:t>не подтверждено поступление в установленный срок задатка на счета, указанные в информационном сообщении</w:t>
      </w:r>
      <w:proofErr w:type="gramStart"/>
      <w:r w:rsidRPr="000D266C">
        <w:rPr>
          <w:rFonts w:eastAsia="Calibri"/>
          <w:lang w:eastAsia="en-US"/>
        </w:rPr>
        <w:t xml:space="preserve">.»; </w:t>
      </w:r>
      <w:proofErr w:type="gramEnd"/>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Регламента исключить.</w:t>
      </w:r>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Абзац второй пункта 3.4.2.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«подготовка и публикация информационного сообщения на официальном сайте для организации торгов по продаже муниципального имущества, а также на официальном сайте Администрации</w:t>
      </w:r>
      <w:proofErr w:type="gramStart"/>
      <w:r w:rsidRPr="000D266C">
        <w:rPr>
          <w:rFonts w:ascii="Times New Roman" w:hAnsi="Times New Roman" w:cs="Times New Roman"/>
          <w:sz w:val="24"/>
          <w:szCs w:val="24"/>
        </w:rPr>
        <w:t>;»</w:t>
      </w:r>
      <w:proofErr w:type="gramEnd"/>
      <w:r w:rsidRPr="000D266C">
        <w:rPr>
          <w:rFonts w:ascii="Times New Roman" w:hAnsi="Times New Roman" w:cs="Times New Roman"/>
          <w:sz w:val="24"/>
          <w:szCs w:val="24"/>
        </w:rPr>
        <w:t>;</w:t>
      </w:r>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 xml:space="preserve">Пункт 3.4.3. Регламента дополнить подпунктами 15-17 следующего </w:t>
      </w:r>
      <w:r w:rsidRPr="000D266C">
        <w:rPr>
          <w:rFonts w:ascii="Times New Roman" w:hAnsi="Times New Roman" w:cs="Times New Roman"/>
          <w:sz w:val="24"/>
          <w:szCs w:val="24"/>
        </w:rPr>
        <w:lastRenderedPageBreak/>
        <w:t>содержания:</w:t>
      </w:r>
    </w:p>
    <w:p w:rsidR="000D266C" w:rsidRPr="000D266C" w:rsidRDefault="000D266C" w:rsidP="000D266C">
      <w:pPr>
        <w:pStyle w:val="s1"/>
        <w:shd w:val="clear" w:color="auto" w:fill="FFFFFF"/>
        <w:spacing w:before="0" w:after="0"/>
        <w:ind w:firstLine="567"/>
        <w:jc w:val="both"/>
        <w:rPr>
          <w:rFonts w:eastAsia="Calibri"/>
          <w:lang w:eastAsia="en-US"/>
        </w:rPr>
      </w:pPr>
      <w:proofErr w:type="gramStart"/>
      <w:r w:rsidRPr="000D266C">
        <w:rPr>
          <w:rFonts w:eastAsia="Calibri"/>
          <w:lang w:eastAsia="en-US"/>
        </w:rPr>
        <w:t>«15) сведении о величине повышения начальной цены («шаге аукциона»);</w:t>
      </w:r>
      <w:proofErr w:type="gramEnd"/>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16)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0D266C" w:rsidRPr="000D266C" w:rsidRDefault="000D266C" w:rsidP="000D266C">
      <w:pPr>
        <w:pStyle w:val="s1"/>
        <w:shd w:val="clear" w:color="auto" w:fill="FFFFFF"/>
        <w:spacing w:before="0" w:after="0"/>
        <w:ind w:firstLine="567"/>
        <w:jc w:val="both"/>
        <w:rPr>
          <w:rFonts w:eastAsia="Calibri"/>
          <w:lang w:eastAsia="en-US"/>
        </w:rPr>
      </w:pPr>
      <w:r w:rsidRPr="000D266C">
        <w:rPr>
          <w:rFonts w:eastAsia="Calibri"/>
          <w:lang w:eastAsia="en-US"/>
        </w:rPr>
        <w:t>17) размер и порядок выплаты вознаграждения юридическому лицу, которое в соответствии с </w:t>
      </w:r>
      <w:hyperlink r:id="rId13" w:anchor="/document/12125505/entry/11381" w:history="1">
        <w:r w:rsidRPr="000D266C">
          <w:rPr>
            <w:rFonts w:eastAsia="Calibri"/>
            <w:lang w:eastAsia="en-US"/>
          </w:rPr>
          <w:t>подпунктом 8.1 пункта 1 статьи 6</w:t>
        </w:r>
      </w:hyperlink>
      <w:r w:rsidRPr="000D266C">
        <w:rPr>
          <w:rFonts w:eastAsia="Calibri"/>
          <w:lang w:eastAsia="en-US"/>
        </w:rPr>
        <w:t> 178-ФЗ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roofErr w:type="gramStart"/>
      <w:r w:rsidRPr="000D266C">
        <w:rPr>
          <w:rFonts w:eastAsia="Calibri"/>
          <w:lang w:eastAsia="en-US"/>
        </w:rPr>
        <w:t>.»</w:t>
      </w:r>
      <w:proofErr w:type="gramEnd"/>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3.4.6.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«3.4.6. Информационное сообщение о продаже муниципального имущества опубликовано на официальном сайте для организации торгов по продаже муниципального имущества, а также на официальном сайте Администрации</w:t>
      </w:r>
      <w:proofErr w:type="gramStart"/>
      <w:r w:rsidRPr="000D266C">
        <w:rPr>
          <w:rFonts w:ascii="Times New Roman" w:hAnsi="Times New Roman" w:cs="Times New Roman"/>
          <w:sz w:val="24"/>
          <w:szCs w:val="24"/>
        </w:rPr>
        <w:t>;»</w:t>
      </w:r>
      <w:proofErr w:type="gramEnd"/>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Абзац второй пункта 3.5.2.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«публикация информационного сообщения на официальном сайте для организации торгов по продаже муниципального имущества, а также на официальном сайте Администрации</w:t>
      </w:r>
      <w:proofErr w:type="gramStart"/>
      <w:r w:rsidRPr="000D266C">
        <w:rPr>
          <w:rFonts w:ascii="Times New Roman" w:hAnsi="Times New Roman" w:cs="Times New Roman"/>
          <w:sz w:val="24"/>
          <w:szCs w:val="24"/>
        </w:rPr>
        <w:t>;»</w:t>
      </w:r>
      <w:proofErr w:type="gramEnd"/>
      <w:r w:rsidRPr="000D266C">
        <w:rPr>
          <w:rFonts w:ascii="Times New Roman" w:hAnsi="Times New Roman" w:cs="Times New Roman"/>
          <w:sz w:val="24"/>
          <w:szCs w:val="24"/>
        </w:rPr>
        <w:t>;</w:t>
      </w:r>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Абзацы 1,2 пункта 3.7.3.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«3.7.3. На основании Решения комиссии администрация издает распоряжение.</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При изменении способа приватизации имущества, распоряжение администрации должно содержать</w:t>
      </w:r>
      <w:proofErr w:type="gramStart"/>
      <w:r w:rsidRPr="000D266C">
        <w:rPr>
          <w:rFonts w:ascii="Times New Roman" w:hAnsi="Times New Roman" w:cs="Times New Roman"/>
          <w:sz w:val="24"/>
          <w:szCs w:val="24"/>
        </w:rPr>
        <w:t>:»</w:t>
      </w:r>
      <w:proofErr w:type="gramEnd"/>
      <w:r w:rsidRPr="000D266C">
        <w:rPr>
          <w:rFonts w:ascii="Times New Roman" w:hAnsi="Times New Roman" w:cs="Times New Roman"/>
          <w:sz w:val="24"/>
          <w:szCs w:val="24"/>
        </w:rPr>
        <w:t>;</w:t>
      </w:r>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3.9.10.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«3.9.10. Продажа муниципального имущества посредством публичного предложения осуществляется в электронной форме.</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roofErr w:type="gramStart"/>
      <w:r w:rsidRPr="000D266C">
        <w:rPr>
          <w:rFonts w:ascii="Times New Roman" w:hAnsi="Times New Roman" w:cs="Times New Roman"/>
          <w:sz w:val="24"/>
          <w:szCs w:val="24"/>
        </w:rPr>
        <w:t xml:space="preserve">.»; </w:t>
      </w:r>
      <w:proofErr w:type="gramEnd"/>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Абзац второй пункта 3.13.1.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«информационное сообщение на официальном сайте для организации торгов по продаже муниципального имущества, а также на официальном сайте Администрации</w:t>
      </w:r>
      <w:proofErr w:type="gramStart"/>
      <w:r w:rsidRPr="000D266C">
        <w:rPr>
          <w:rFonts w:ascii="Times New Roman" w:hAnsi="Times New Roman" w:cs="Times New Roman"/>
          <w:sz w:val="24"/>
          <w:szCs w:val="24"/>
        </w:rPr>
        <w:t>;»</w:t>
      </w:r>
      <w:proofErr w:type="gramEnd"/>
      <w:r w:rsidRPr="000D266C">
        <w:rPr>
          <w:rFonts w:ascii="Times New Roman" w:hAnsi="Times New Roman" w:cs="Times New Roman"/>
          <w:sz w:val="24"/>
          <w:szCs w:val="24"/>
        </w:rPr>
        <w:t>;</w:t>
      </w:r>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3.13.3.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«3.13.3. Проведение продажи муниципального имущества без объявления цены осуществляется в электронной форме на электронной площадке оператором электронной площадки.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roofErr w:type="gramStart"/>
      <w:r w:rsidRPr="000D266C">
        <w:rPr>
          <w:rFonts w:ascii="Times New Roman" w:hAnsi="Times New Roman" w:cs="Times New Roman"/>
          <w:sz w:val="24"/>
          <w:szCs w:val="24"/>
        </w:rPr>
        <w:t>.»;</w:t>
      </w:r>
      <w:proofErr w:type="gramEnd"/>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Пункт 3.13.4. Регламента изложить в новой редакции:</w:t>
      </w:r>
    </w:p>
    <w:p w:rsidR="000D266C" w:rsidRPr="000D266C" w:rsidRDefault="000D266C" w:rsidP="000D266C">
      <w:pPr>
        <w:pStyle w:val="s1"/>
        <w:shd w:val="clear" w:color="auto" w:fill="FFFFFF"/>
        <w:spacing w:before="0" w:after="0"/>
        <w:ind w:firstLine="567"/>
        <w:jc w:val="both"/>
      </w:pPr>
      <w:r w:rsidRPr="000D266C">
        <w:t>«3.13.4. 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roofErr w:type="gramStart"/>
      <w:r w:rsidRPr="000D266C">
        <w:t>.»;</w:t>
      </w:r>
    </w:p>
    <w:p w:rsidR="000D266C" w:rsidRPr="000D266C" w:rsidRDefault="000D266C" w:rsidP="000D266C">
      <w:pPr>
        <w:widowControl w:val="0"/>
        <w:numPr>
          <w:ilvl w:val="1"/>
          <w:numId w:val="19"/>
        </w:numPr>
        <w:tabs>
          <w:tab w:val="left" w:pos="1276"/>
        </w:tabs>
        <w:suppressAutoHyphens/>
        <w:spacing w:after="0" w:line="240" w:lineRule="auto"/>
        <w:ind w:left="0" w:firstLine="567"/>
        <w:jc w:val="both"/>
        <w:rPr>
          <w:rFonts w:ascii="Times New Roman" w:hAnsi="Times New Roman" w:cs="Times New Roman"/>
          <w:sz w:val="24"/>
          <w:szCs w:val="24"/>
        </w:rPr>
      </w:pPr>
      <w:proofErr w:type="gramEnd"/>
      <w:r w:rsidRPr="000D266C">
        <w:rPr>
          <w:rFonts w:ascii="Times New Roman" w:hAnsi="Times New Roman" w:cs="Times New Roman"/>
          <w:sz w:val="24"/>
          <w:szCs w:val="24"/>
        </w:rPr>
        <w:t>Пункты 3.14.4., 3.14.7. Регламента признать утратившим силу;</w:t>
      </w:r>
    </w:p>
    <w:p w:rsidR="000D266C" w:rsidRPr="000D266C" w:rsidRDefault="000D266C" w:rsidP="000D266C">
      <w:pPr>
        <w:widowControl w:val="0"/>
        <w:numPr>
          <w:ilvl w:val="1"/>
          <w:numId w:val="19"/>
        </w:numPr>
        <w:tabs>
          <w:tab w:val="left" w:pos="1276"/>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В абзаце втором пункта 3.15.2. Регламента слова: «10 календарных дней» заменить словами: «5 рабочих дней»;</w:t>
      </w:r>
    </w:p>
    <w:p w:rsidR="000D266C" w:rsidRPr="000D266C" w:rsidRDefault="000D266C" w:rsidP="000D266C">
      <w:pPr>
        <w:widowControl w:val="0"/>
        <w:numPr>
          <w:ilvl w:val="1"/>
          <w:numId w:val="19"/>
        </w:numPr>
        <w:tabs>
          <w:tab w:val="left" w:pos="1276"/>
        </w:tabs>
        <w:suppressAutoHyphens/>
        <w:spacing w:after="0" w:line="240" w:lineRule="auto"/>
        <w:ind w:left="0" w:firstLine="567"/>
        <w:jc w:val="both"/>
        <w:rPr>
          <w:rFonts w:ascii="Times New Roman" w:hAnsi="Times New Roman" w:cs="Times New Roman"/>
          <w:sz w:val="24"/>
          <w:szCs w:val="24"/>
        </w:rPr>
      </w:pPr>
      <w:r w:rsidRPr="000D266C">
        <w:rPr>
          <w:rFonts w:ascii="Times New Roman" w:hAnsi="Times New Roman" w:cs="Times New Roman"/>
          <w:sz w:val="24"/>
          <w:szCs w:val="24"/>
        </w:rPr>
        <w:t>Абзац второй пункта 3.17.2. Регламента изложить в новой редакции:</w:t>
      </w:r>
    </w:p>
    <w:p w:rsidR="000D266C" w:rsidRPr="000D266C" w:rsidRDefault="000D266C" w:rsidP="000D266C">
      <w:pPr>
        <w:widowControl w:val="0"/>
        <w:tabs>
          <w:tab w:val="left" w:pos="1276"/>
        </w:tabs>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 xml:space="preserve">«- не позднее рабочего дня, следующего за днем подведения итогов продажи </w:t>
      </w:r>
      <w:r w:rsidRPr="000D266C">
        <w:rPr>
          <w:rFonts w:ascii="Times New Roman" w:hAnsi="Times New Roman" w:cs="Times New Roman"/>
          <w:sz w:val="24"/>
          <w:szCs w:val="24"/>
        </w:rPr>
        <w:lastRenderedPageBreak/>
        <w:t>имущества</w:t>
      </w:r>
      <w:proofErr w:type="gramStart"/>
      <w:r w:rsidRPr="000D266C">
        <w:rPr>
          <w:rFonts w:ascii="Times New Roman" w:hAnsi="Times New Roman" w:cs="Times New Roman"/>
          <w:sz w:val="24"/>
          <w:szCs w:val="24"/>
        </w:rPr>
        <w:t xml:space="preserve">.»; </w:t>
      </w:r>
    </w:p>
    <w:p w:rsidR="000D266C" w:rsidRPr="000D266C" w:rsidRDefault="000D266C" w:rsidP="000D266C">
      <w:pPr>
        <w:widowControl w:val="0"/>
        <w:numPr>
          <w:ilvl w:val="1"/>
          <w:numId w:val="19"/>
        </w:numPr>
        <w:suppressAutoHyphens/>
        <w:spacing w:after="0" w:line="240" w:lineRule="auto"/>
        <w:ind w:left="0" w:firstLine="567"/>
        <w:jc w:val="both"/>
        <w:rPr>
          <w:rFonts w:ascii="Times New Roman" w:hAnsi="Times New Roman" w:cs="Times New Roman"/>
          <w:sz w:val="24"/>
          <w:szCs w:val="24"/>
        </w:rPr>
      </w:pPr>
      <w:proofErr w:type="gramEnd"/>
      <w:r w:rsidRPr="000D266C">
        <w:rPr>
          <w:rFonts w:ascii="Times New Roman" w:hAnsi="Times New Roman" w:cs="Times New Roman"/>
          <w:sz w:val="24"/>
          <w:szCs w:val="24"/>
        </w:rPr>
        <w:t>Абзац второй пункта 3.17.3. Регламента изложить в новой редакции:</w:t>
      </w:r>
    </w:p>
    <w:p w:rsidR="000D266C" w:rsidRPr="000D266C" w:rsidRDefault="000D266C" w:rsidP="000D266C">
      <w:pPr>
        <w:widowControl w:val="0"/>
        <w:suppressAutoHyphens/>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«информационное сообщение на официальном сайте для организации торгов по продаже муниципального имущества, а также на официальном сайте Администрации</w:t>
      </w:r>
      <w:proofErr w:type="gramStart"/>
      <w:r w:rsidRPr="000D266C">
        <w:rPr>
          <w:rFonts w:ascii="Times New Roman" w:hAnsi="Times New Roman" w:cs="Times New Roman"/>
          <w:sz w:val="24"/>
          <w:szCs w:val="24"/>
        </w:rPr>
        <w:t>.»;</w:t>
      </w:r>
    </w:p>
    <w:p w:rsidR="000D266C" w:rsidRPr="000D266C" w:rsidRDefault="000D266C" w:rsidP="000D266C">
      <w:pPr>
        <w:widowControl w:val="0"/>
        <w:numPr>
          <w:ilvl w:val="1"/>
          <w:numId w:val="19"/>
        </w:numPr>
        <w:tabs>
          <w:tab w:val="left" w:pos="1276"/>
        </w:tabs>
        <w:suppressAutoHyphens/>
        <w:spacing w:after="0" w:line="240" w:lineRule="auto"/>
        <w:ind w:left="0" w:firstLine="567"/>
        <w:jc w:val="both"/>
        <w:rPr>
          <w:rFonts w:ascii="Times New Roman" w:hAnsi="Times New Roman" w:cs="Times New Roman"/>
          <w:sz w:val="24"/>
          <w:szCs w:val="24"/>
        </w:rPr>
      </w:pPr>
      <w:proofErr w:type="gramEnd"/>
      <w:r w:rsidRPr="000D266C">
        <w:rPr>
          <w:rFonts w:ascii="Times New Roman" w:hAnsi="Times New Roman" w:cs="Times New Roman"/>
          <w:sz w:val="24"/>
          <w:szCs w:val="24"/>
        </w:rPr>
        <w:t xml:space="preserve">  Пункты 3.18, 3.18.1-3.18.6., 3.19 Регламента признать утратившим силу;</w:t>
      </w:r>
    </w:p>
    <w:p w:rsidR="000D266C" w:rsidRPr="000D266C" w:rsidRDefault="000D266C" w:rsidP="000D266C">
      <w:pPr>
        <w:widowControl w:val="0"/>
        <w:numPr>
          <w:ilvl w:val="1"/>
          <w:numId w:val="19"/>
        </w:numPr>
        <w:suppressAutoHyphens/>
        <w:spacing w:after="0" w:line="240" w:lineRule="auto"/>
        <w:jc w:val="both"/>
        <w:rPr>
          <w:rFonts w:ascii="Times New Roman" w:hAnsi="Times New Roman" w:cs="Times New Roman"/>
          <w:sz w:val="24"/>
          <w:szCs w:val="24"/>
        </w:rPr>
      </w:pPr>
      <w:r w:rsidRPr="000D266C">
        <w:rPr>
          <w:rFonts w:ascii="Times New Roman" w:hAnsi="Times New Roman" w:cs="Times New Roman"/>
          <w:sz w:val="24"/>
          <w:szCs w:val="24"/>
        </w:rPr>
        <w:t xml:space="preserve">Раздел </w:t>
      </w:r>
      <w:r w:rsidRPr="000D266C">
        <w:rPr>
          <w:rFonts w:ascii="Times New Roman" w:hAnsi="Times New Roman" w:cs="Times New Roman"/>
          <w:sz w:val="24"/>
          <w:szCs w:val="24"/>
          <w:lang w:val="en-US"/>
        </w:rPr>
        <w:t>V</w:t>
      </w:r>
      <w:r w:rsidRPr="000D266C">
        <w:rPr>
          <w:rFonts w:ascii="Times New Roman" w:hAnsi="Times New Roman" w:cs="Times New Roman"/>
          <w:sz w:val="24"/>
          <w:szCs w:val="24"/>
        </w:rPr>
        <w:t xml:space="preserve"> Регламента изложить в новой редакции:</w:t>
      </w:r>
    </w:p>
    <w:p w:rsidR="000D266C" w:rsidRPr="000D266C" w:rsidRDefault="000D266C" w:rsidP="000D266C">
      <w:pPr>
        <w:widowControl w:val="0"/>
        <w:suppressAutoHyphens/>
        <w:spacing w:after="0" w:line="240" w:lineRule="auto"/>
        <w:ind w:firstLine="567"/>
        <w:jc w:val="center"/>
        <w:rPr>
          <w:rFonts w:ascii="Times New Roman" w:hAnsi="Times New Roman" w:cs="Times New Roman"/>
          <w:sz w:val="24"/>
          <w:szCs w:val="24"/>
        </w:rPr>
      </w:pPr>
      <w:r w:rsidRPr="000D266C">
        <w:rPr>
          <w:rFonts w:ascii="Times New Roman" w:hAnsi="Times New Roman" w:cs="Times New Roman"/>
          <w:sz w:val="24"/>
          <w:szCs w:val="24"/>
        </w:rPr>
        <w:t>«5. Досудебный (внесудебный) порядок обжалования решений и действий (бездействия) Администрации, предоставляющей муниципальную услугу, должностного лица Администрации либо муниципального служащего</w:t>
      </w:r>
    </w:p>
    <w:p w:rsidR="000D266C" w:rsidRPr="000D266C" w:rsidRDefault="000D266C" w:rsidP="000D266C">
      <w:pPr>
        <w:widowControl w:val="0"/>
        <w:suppressAutoHyphens/>
        <w:spacing w:after="0" w:line="240" w:lineRule="auto"/>
        <w:ind w:firstLine="567"/>
        <w:jc w:val="center"/>
        <w:rPr>
          <w:rFonts w:ascii="Times New Roman" w:hAnsi="Times New Roman" w:cs="Times New Roman"/>
          <w:sz w:val="24"/>
          <w:szCs w:val="24"/>
        </w:rPr>
      </w:pP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1" w:name="sub_10375"/>
      <w:r w:rsidRPr="000D266C">
        <w:rPr>
          <w:rFonts w:ascii="Times New Roman" w:hAnsi="Times New Roman" w:cs="Times New Roman"/>
          <w:sz w:val="24"/>
          <w:szCs w:val="24"/>
        </w:rPr>
        <w:t xml:space="preserve">5.1. Заявитель имеет право обжаловать решения и действия (бездействие) Администрации, предоставляющей муниципальную услугу, должностного лица Администрации либо муниципального служащего, </w:t>
      </w:r>
      <w:r w:rsidRPr="000D266C">
        <w:rPr>
          <w:rFonts w:ascii="Times New Roman" w:hAnsi="Times New Roman" w:cs="Times New Roman"/>
          <w:bCs/>
          <w:color w:val="22272F"/>
          <w:sz w:val="24"/>
          <w:szCs w:val="24"/>
          <w:shd w:val="clear" w:color="auto" w:fill="FFFFFF"/>
        </w:rPr>
        <w:t xml:space="preserve"> </w:t>
      </w:r>
      <w:r w:rsidRPr="000D266C">
        <w:rPr>
          <w:rFonts w:ascii="Times New Roman" w:hAnsi="Times New Roman" w:cs="Times New Roman"/>
          <w:sz w:val="24"/>
          <w:szCs w:val="24"/>
        </w:rPr>
        <w:t>принятые (осуществляемые) в ходе предоставления муниципальной услуги, в досудебном (внесудебном) порядке.</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2" w:name="sub_10376"/>
      <w:bookmarkEnd w:id="1"/>
      <w:r w:rsidRPr="000D266C">
        <w:rPr>
          <w:rFonts w:ascii="Times New Roman" w:hAnsi="Times New Roman" w:cs="Times New Roman"/>
          <w:sz w:val="24"/>
          <w:szCs w:val="24"/>
        </w:rPr>
        <w:t>5.2. Заявитель имеет право обратиться с жалобой, в том числе в следующих случаях:</w:t>
      </w:r>
    </w:p>
    <w:bookmarkEnd w:id="2"/>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нарушения сроков регистрации заявления;</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нарушения срока предоставления муниципальной услуги;</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0D266C" w:rsidRPr="000D266C" w:rsidRDefault="000D266C" w:rsidP="000D266C">
      <w:pPr>
        <w:spacing w:after="0" w:line="240" w:lineRule="auto"/>
        <w:ind w:firstLine="567"/>
        <w:jc w:val="both"/>
        <w:rPr>
          <w:rFonts w:ascii="Times New Roman" w:hAnsi="Times New Roman" w:cs="Times New Roman"/>
          <w:sz w:val="24"/>
          <w:szCs w:val="24"/>
        </w:rPr>
      </w:pPr>
      <w:proofErr w:type="gramStart"/>
      <w:r w:rsidRPr="000D266C">
        <w:rPr>
          <w:rFonts w:ascii="Times New Roman" w:hAnsi="Times New Roman" w:cs="Times New Roman"/>
          <w:sz w:val="24"/>
          <w:szCs w:val="24"/>
        </w:rPr>
        <w:t>отказа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r w:rsidRPr="000D266C">
        <w:rPr>
          <w:rFonts w:ascii="Times New Roman" w:hAnsi="Times New Roman" w:cs="Times New Roman"/>
          <w:color w:val="22272F"/>
          <w:sz w:val="24"/>
          <w:szCs w:val="24"/>
          <w:shd w:val="clear" w:color="auto" w:fill="FFFFFF"/>
        </w:rPr>
        <w:t>;</w:t>
      </w:r>
      <w:proofErr w:type="gramEnd"/>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0D266C" w:rsidRPr="000D266C" w:rsidRDefault="000D266C" w:rsidP="000D266C">
      <w:pPr>
        <w:spacing w:after="0" w:line="240" w:lineRule="auto"/>
        <w:ind w:firstLine="567"/>
        <w:jc w:val="both"/>
        <w:rPr>
          <w:rFonts w:ascii="Times New Roman" w:hAnsi="Times New Roman" w:cs="Times New Roman"/>
          <w:sz w:val="24"/>
          <w:szCs w:val="24"/>
        </w:rPr>
      </w:pPr>
      <w:proofErr w:type="gramStart"/>
      <w:r w:rsidRPr="000D266C">
        <w:rPr>
          <w:rFonts w:ascii="Times New Roman" w:hAnsi="Times New Roman" w:cs="Times New Roman"/>
          <w:sz w:val="24"/>
          <w:szCs w:val="24"/>
        </w:rPr>
        <w:t>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3" w:name="sub_10377"/>
      <w:r w:rsidRPr="000D266C">
        <w:rPr>
          <w:rFonts w:ascii="Times New Roman" w:hAnsi="Times New Roman" w:cs="Times New Roman"/>
          <w:sz w:val="24"/>
          <w:szCs w:val="24"/>
        </w:rPr>
        <w:t>5.3. Требования к порядку подачи и рассмотрения жалобы:</w:t>
      </w:r>
    </w:p>
    <w:bookmarkEnd w:id="3"/>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жалоба на решение и действия (бездействие) Главы подается Губернатору Новосибирской области;</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жалоба на решения и действия (бездействие) муниципальных служащих Администрации подается Главе</w:t>
      </w:r>
      <w:r w:rsidRPr="000D266C">
        <w:rPr>
          <w:rFonts w:ascii="Times New Roman" w:hAnsi="Times New Roman" w:cs="Times New Roman"/>
          <w:color w:val="22272F"/>
          <w:sz w:val="24"/>
          <w:szCs w:val="24"/>
          <w:shd w:val="clear" w:color="auto" w:fill="FFFFFF"/>
        </w:rPr>
        <w:t>.</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4" w:name="sub_10380"/>
      <w:r w:rsidRPr="000D266C">
        <w:rPr>
          <w:rFonts w:ascii="Times New Roman" w:hAnsi="Times New Roman" w:cs="Times New Roman"/>
          <w:sz w:val="24"/>
          <w:szCs w:val="24"/>
        </w:rPr>
        <w:t>5.4. Жалоба подается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5" w:name="sub_10378"/>
      <w:bookmarkEnd w:id="4"/>
      <w:r w:rsidRPr="000D266C">
        <w:rPr>
          <w:rFonts w:ascii="Times New Roman" w:hAnsi="Times New Roman" w:cs="Times New Roman"/>
          <w:sz w:val="24"/>
          <w:szCs w:val="24"/>
        </w:rPr>
        <w:t>5.4.1. Жалоба в письменной форме на бумажном носителе может быть подана:</w:t>
      </w:r>
    </w:p>
    <w:bookmarkEnd w:id="5"/>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непосредственно в Администрацию либо в общественную приемную Губернатора;</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почтовым отправлением по месту нахождения общественной приемной или Администрации;</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через МФЦ;</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в ходе личного приема Губернатора Новосибирской области, Главы.</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lastRenderedPageBreak/>
        <w:t>При подаче жалобы через представителя представляется документ, подтверждающий полномочия представителя.</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6" w:name="sub_10379"/>
      <w:r w:rsidRPr="000D266C">
        <w:rPr>
          <w:rFonts w:ascii="Times New Roman" w:hAnsi="Times New Roman" w:cs="Times New Roman"/>
          <w:sz w:val="24"/>
          <w:szCs w:val="24"/>
        </w:rPr>
        <w:t>5.4.2. В электронной форме жалоба может быть подана заявителем посредством:</w:t>
      </w:r>
    </w:p>
    <w:bookmarkEnd w:id="6"/>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Сайта Администрации;</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ЕГПУ;</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Официального сайта МФЦ.</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 xml:space="preserve">При подаче жалобы в электронной форме документ, подтверждающий полномочия представителя, может быть представлен в форме электронного документа, подписанного </w:t>
      </w:r>
      <w:r w:rsidRPr="000D266C">
        <w:rPr>
          <w:rStyle w:val="af"/>
          <w:rFonts w:ascii="Times New Roman" w:hAnsi="Times New Roman" w:cs="Times New Roman"/>
          <w:b w:val="0"/>
          <w:sz w:val="24"/>
          <w:szCs w:val="24"/>
        </w:rPr>
        <w:t>электронной подписью</w:t>
      </w:r>
      <w:r w:rsidRPr="000D266C">
        <w:rPr>
          <w:rFonts w:ascii="Times New Roman" w:hAnsi="Times New Roman" w:cs="Times New Roman"/>
          <w:sz w:val="24"/>
          <w:szCs w:val="24"/>
        </w:rPr>
        <w:t xml:space="preserve">, вид которой предусмотрен законодательством Российской </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Федерации, при этом документ, удостоверяющий личность заявителя, не требуется.</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7" w:name="sub_10381"/>
      <w:r w:rsidRPr="000D266C">
        <w:rPr>
          <w:rFonts w:ascii="Times New Roman" w:hAnsi="Times New Roman" w:cs="Times New Roman"/>
          <w:sz w:val="24"/>
          <w:szCs w:val="24"/>
        </w:rPr>
        <w:t>5.5. Жалоба должна содержать:</w:t>
      </w:r>
    </w:p>
    <w:bookmarkEnd w:id="7"/>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D266C">
        <w:rPr>
          <w:rFonts w:ascii="Times New Roman" w:hAnsi="Times New Roman" w:cs="Times New Roman"/>
          <w:bCs/>
          <w:color w:val="22272F"/>
          <w:sz w:val="24"/>
          <w:szCs w:val="24"/>
          <w:shd w:val="clear" w:color="auto" w:fill="FFFFFF"/>
        </w:rPr>
        <w:t xml:space="preserve"> </w:t>
      </w:r>
      <w:r w:rsidRPr="000D266C">
        <w:rPr>
          <w:rFonts w:ascii="Times New Roman" w:hAnsi="Times New Roman" w:cs="Times New Roman"/>
          <w:sz w:val="24"/>
          <w:szCs w:val="24"/>
        </w:rPr>
        <w:t>решения и действия (бездействие) которых обжалуются;</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фамилию, имя, отчество (последнее - при наличии) заявителя, сведения о месте жительства заявителя, а также номер справочного телефона, адрес электронной почты (при наличии) и почтовый адрес, по которым должен быть направлен ответ заявителю;</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К жалобе могут быть приложены документы (копии документов), подтверждающие доводы заявителя.</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8" w:name="sub_10382"/>
      <w:r w:rsidRPr="000D266C">
        <w:rPr>
          <w:rFonts w:ascii="Times New Roman" w:hAnsi="Times New Roman" w:cs="Times New Roman"/>
          <w:sz w:val="24"/>
          <w:szCs w:val="24"/>
        </w:rPr>
        <w:t>5.6. Жалоба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9" w:name="sub_10384"/>
      <w:bookmarkEnd w:id="8"/>
      <w:r w:rsidRPr="000D266C">
        <w:rPr>
          <w:rFonts w:ascii="Times New Roman" w:hAnsi="Times New Roman" w:cs="Times New Roman"/>
          <w:sz w:val="24"/>
          <w:szCs w:val="24"/>
        </w:rPr>
        <w:t>5.7. По результатам рассмотрения жалобы должностное лицо, наделенное полномочиями по рассмотрению жалоб, принимает одно из следующих решений:</w:t>
      </w:r>
    </w:p>
    <w:bookmarkEnd w:id="9"/>
    <w:p w:rsidR="000D266C" w:rsidRPr="000D266C" w:rsidRDefault="000D266C" w:rsidP="000D266C">
      <w:pPr>
        <w:spacing w:after="0" w:line="240" w:lineRule="auto"/>
        <w:ind w:firstLine="567"/>
        <w:jc w:val="both"/>
        <w:rPr>
          <w:rFonts w:ascii="Times New Roman" w:hAnsi="Times New Roman" w:cs="Times New Roman"/>
          <w:sz w:val="24"/>
          <w:szCs w:val="24"/>
        </w:rPr>
      </w:pPr>
      <w:proofErr w:type="gramStart"/>
      <w:r w:rsidRPr="000D266C">
        <w:rPr>
          <w:rFonts w:ascii="Times New Roman" w:hAnsi="Times New Roman" w:cs="Times New Roman"/>
          <w:color w:val="22272F"/>
          <w:sz w:val="24"/>
          <w:szCs w:val="24"/>
          <w:shd w:val="clear" w:color="auto" w:fill="FFFFFF"/>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D266C">
        <w:rPr>
          <w:rFonts w:ascii="Times New Roman" w:hAnsi="Times New Roman" w:cs="Times New Roman"/>
          <w:sz w:val="24"/>
          <w:szCs w:val="24"/>
        </w:rPr>
        <w:t>;</w:t>
      </w:r>
      <w:proofErr w:type="gramEnd"/>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отказывает в удовлетворении жалобы.</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10" w:name="sub_10385"/>
      <w:r w:rsidRPr="000D266C">
        <w:rPr>
          <w:rFonts w:ascii="Times New Roman" w:hAnsi="Times New Roman" w:cs="Times New Roman"/>
          <w:sz w:val="24"/>
          <w:szCs w:val="24"/>
        </w:rPr>
        <w:t>5.9. Не позднее дня, следующего за днем окончания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11" w:name="sub_10386"/>
      <w:bookmarkEnd w:id="10"/>
      <w:r w:rsidRPr="000D266C">
        <w:rPr>
          <w:rFonts w:ascii="Times New Roman" w:hAnsi="Times New Roman" w:cs="Times New Roman"/>
          <w:sz w:val="24"/>
          <w:szCs w:val="24"/>
        </w:rPr>
        <w:t>5.10. В письменном ответе по результатам рассмотрения жалобы указываются:</w:t>
      </w:r>
    </w:p>
    <w:bookmarkEnd w:id="11"/>
    <w:p w:rsidR="000D266C" w:rsidRPr="000D266C" w:rsidRDefault="000D266C" w:rsidP="000D266C">
      <w:pPr>
        <w:spacing w:after="0" w:line="240" w:lineRule="auto"/>
        <w:ind w:firstLine="567"/>
        <w:jc w:val="both"/>
        <w:rPr>
          <w:rFonts w:ascii="Times New Roman" w:hAnsi="Times New Roman" w:cs="Times New Roman"/>
          <w:sz w:val="24"/>
          <w:szCs w:val="24"/>
        </w:rPr>
      </w:pPr>
      <w:proofErr w:type="gramStart"/>
      <w:r w:rsidRPr="000D266C">
        <w:rPr>
          <w:rFonts w:ascii="Times New Roman" w:hAnsi="Times New Roman" w:cs="Times New Roman"/>
          <w:sz w:val="24"/>
          <w:szCs w:val="24"/>
        </w:rPr>
        <w:t>наименование структурного подразделения,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жалобе;</w:t>
      </w:r>
      <w:proofErr w:type="gramEnd"/>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фамилия, имя, отчество (последнее - при наличии) заявителя;</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основания для принятия решения по жалобе;</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принятое по жалобе решение;</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если жалоба признана обоснованной, - сроки устранения выявленных нарушений;</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lastRenderedPageBreak/>
        <w:t>сведения о порядке обжалования принятого по жалобе решения.</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12" w:name="sub_10388"/>
      <w:r w:rsidRPr="000D266C">
        <w:rPr>
          <w:rFonts w:ascii="Times New Roman" w:hAnsi="Times New Roman" w:cs="Times New Roman"/>
          <w:sz w:val="24"/>
          <w:szCs w:val="24"/>
        </w:rPr>
        <w:t xml:space="preserve">5.11. </w:t>
      </w:r>
      <w:r w:rsidRPr="000D266C">
        <w:rPr>
          <w:rFonts w:ascii="Times New Roman" w:hAnsi="Times New Roman" w:cs="Times New Roman"/>
          <w:color w:val="22272F"/>
          <w:sz w:val="24"/>
          <w:szCs w:val="24"/>
          <w:shd w:val="clear" w:color="auto" w:fill="FFFFFF"/>
        </w:rPr>
        <w:t xml:space="preserve"> В случае установления в ходе или по результатам </w:t>
      </w:r>
      <w:proofErr w:type="gramStart"/>
      <w:r w:rsidRPr="000D266C">
        <w:rPr>
          <w:rFonts w:ascii="Times New Roman" w:hAnsi="Times New Roman" w:cs="Times New Roman"/>
          <w:color w:val="22272F"/>
          <w:sz w:val="24"/>
          <w:szCs w:val="24"/>
          <w:shd w:val="clear" w:color="auto" w:fill="FFFFFF"/>
        </w:rPr>
        <w:t>рассмотрения жалобы признаков состава административного правонарушения</w:t>
      </w:r>
      <w:proofErr w:type="gramEnd"/>
      <w:r w:rsidRPr="000D266C">
        <w:rPr>
          <w:rFonts w:ascii="Times New Roman" w:hAnsi="Times New Roman" w:cs="Times New Roman"/>
          <w:color w:val="22272F"/>
          <w:sz w:val="24"/>
          <w:szCs w:val="24"/>
          <w:shd w:val="clear" w:color="auto" w:fill="FFFFFF"/>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266C" w:rsidRPr="000D266C" w:rsidRDefault="000D266C" w:rsidP="000D266C">
      <w:pPr>
        <w:spacing w:after="0" w:line="240" w:lineRule="auto"/>
        <w:ind w:firstLine="567"/>
        <w:jc w:val="both"/>
        <w:rPr>
          <w:rFonts w:ascii="Times New Roman" w:hAnsi="Times New Roman" w:cs="Times New Roman"/>
          <w:sz w:val="24"/>
          <w:szCs w:val="24"/>
        </w:rPr>
      </w:pPr>
      <w:r w:rsidRPr="000D266C">
        <w:rPr>
          <w:rFonts w:ascii="Times New Roman" w:hAnsi="Times New Roman" w:cs="Times New Roman"/>
          <w:sz w:val="24"/>
          <w:szCs w:val="24"/>
        </w:rPr>
        <w:t>5.12. Заявитель имеет право на получение информации и документов, необходимых для обоснования и рассмотрения жалобы.</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13" w:name="sub_10389"/>
      <w:bookmarkEnd w:id="12"/>
      <w:r w:rsidRPr="000D266C">
        <w:rPr>
          <w:rFonts w:ascii="Times New Roman" w:hAnsi="Times New Roman" w:cs="Times New Roman"/>
          <w:sz w:val="24"/>
          <w:szCs w:val="24"/>
        </w:rPr>
        <w:t>5.13. Для получения информации о порядке подачи и рассмотрения жалобы заявитель по своему усмотрению вправе обратиться в устной или письменной форме лично либо почтовым отправлением, либо в электронной форме, в том числе через ЕГПУ.</w:t>
      </w:r>
    </w:p>
    <w:p w:rsidR="000D266C" w:rsidRPr="000D266C" w:rsidRDefault="000D266C" w:rsidP="000D266C">
      <w:pPr>
        <w:spacing w:after="0" w:line="240" w:lineRule="auto"/>
        <w:ind w:firstLine="567"/>
        <w:jc w:val="both"/>
        <w:rPr>
          <w:rFonts w:ascii="Times New Roman" w:hAnsi="Times New Roman" w:cs="Times New Roman"/>
          <w:sz w:val="24"/>
          <w:szCs w:val="24"/>
        </w:rPr>
      </w:pPr>
      <w:bookmarkStart w:id="14" w:name="sub_10390"/>
      <w:bookmarkEnd w:id="13"/>
      <w:r w:rsidRPr="000D266C">
        <w:rPr>
          <w:rFonts w:ascii="Times New Roman" w:hAnsi="Times New Roman" w:cs="Times New Roman"/>
          <w:sz w:val="24"/>
          <w:szCs w:val="24"/>
        </w:rPr>
        <w:t>5.14. Решение, принятое по жалобе, может быть обжаловано в порядке, установленном законодательством Российской Федерации</w:t>
      </w:r>
      <w:proofErr w:type="gramStart"/>
      <w:r w:rsidRPr="000D266C">
        <w:rPr>
          <w:rFonts w:ascii="Times New Roman" w:hAnsi="Times New Roman" w:cs="Times New Roman"/>
          <w:sz w:val="24"/>
          <w:szCs w:val="24"/>
        </w:rPr>
        <w:t>.»</w:t>
      </w:r>
      <w:bookmarkEnd w:id="14"/>
      <w:proofErr w:type="gramEnd"/>
    </w:p>
    <w:p w:rsidR="0003595C" w:rsidRPr="000D266C" w:rsidRDefault="0003595C" w:rsidP="000D266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tbl>
      <w:tblPr>
        <w:tblpPr w:leftFromText="180" w:rightFromText="180" w:bottomFromText="200" w:vertAnchor="text" w:horzAnchor="margin" w:tblpXSpec="right" w:tblpY="800"/>
        <w:tblW w:w="4582" w:type="pct"/>
        <w:tblLook w:val="04A0"/>
      </w:tblPr>
      <w:tblGrid>
        <w:gridCol w:w="2352"/>
        <w:gridCol w:w="6419"/>
      </w:tblGrid>
      <w:tr w:rsidR="00FB64EB" w:rsidRPr="00E12A59" w:rsidTr="0070243B">
        <w:trPr>
          <w:trHeight w:val="589"/>
        </w:trPr>
        <w:tc>
          <w:tcPr>
            <w:tcW w:w="1341" w:type="pct"/>
            <w:hideMark/>
          </w:tcPr>
          <w:p w:rsidR="00FB64EB" w:rsidRPr="00E12A59" w:rsidRDefault="00FB64EB" w:rsidP="0070243B">
            <w:pPr>
              <w:spacing w:after="0" w:line="240" w:lineRule="auto"/>
              <w:rPr>
                <w:rFonts w:ascii="Times New Roman" w:hAnsi="Times New Roman" w:cs="Times New Roman"/>
                <w:sz w:val="18"/>
                <w:szCs w:val="18"/>
              </w:rPr>
            </w:pPr>
          </w:p>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FB64EB" w:rsidRPr="00E12A59" w:rsidRDefault="00FB64EB" w:rsidP="0070243B">
            <w:pPr>
              <w:spacing w:after="0" w:line="240" w:lineRule="auto"/>
              <w:rPr>
                <w:rFonts w:ascii="Times New Roman" w:hAnsi="Times New Roman" w:cs="Times New Roman"/>
                <w:sz w:val="18"/>
                <w:szCs w:val="18"/>
              </w:rPr>
            </w:pPr>
          </w:p>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FB64EB" w:rsidRPr="00E12A59" w:rsidTr="0070243B">
        <w:trPr>
          <w:trHeight w:val="545"/>
        </w:trPr>
        <w:tc>
          <w:tcPr>
            <w:tcW w:w="1341" w:type="pct"/>
          </w:tcPr>
          <w:p w:rsidR="00FB64EB" w:rsidRPr="00E12A59" w:rsidRDefault="00FB64EB" w:rsidP="0070243B">
            <w:pPr>
              <w:spacing w:after="0" w:line="240" w:lineRule="auto"/>
              <w:rPr>
                <w:rFonts w:ascii="Times New Roman" w:hAnsi="Times New Roman" w:cs="Times New Roman"/>
                <w:sz w:val="18"/>
                <w:szCs w:val="18"/>
              </w:rPr>
            </w:pPr>
          </w:p>
        </w:tc>
        <w:tc>
          <w:tcPr>
            <w:tcW w:w="3659" w:type="pct"/>
            <w:hideMark/>
          </w:tcPr>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FB64EB" w:rsidRPr="00E12A59" w:rsidTr="0070243B">
        <w:trPr>
          <w:trHeight w:val="545"/>
        </w:trPr>
        <w:tc>
          <w:tcPr>
            <w:tcW w:w="1341" w:type="pct"/>
            <w:hideMark/>
          </w:tcPr>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FB64EB" w:rsidRPr="00E12A59" w:rsidTr="0070243B">
        <w:trPr>
          <w:trHeight w:val="545"/>
        </w:trPr>
        <w:tc>
          <w:tcPr>
            <w:tcW w:w="1341" w:type="pct"/>
            <w:hideMark/>
          </w:tcPr>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FB64EB" w:rsidRPr="00E12A59" w:rsidTr="0070243B">
        <w:trPr>
          <w:trHeight w:val="589"/>
        </w:trPr>
        <w:tc>
          <w:tcPr>
            <w:tcW w:w="1341" w:type="pct"/>
            <w:hideMark/>
          </w:tcPr>
          <w:p w:rsidR="00FB64EB" w:rsidRPr="00E12A59" w:rsidRDefault="00FB64EB" w:rsidP="0070243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FB64EB" w:rsidRPr="00E12A59" w:rsidRDefault="00FB64EB" w:rsidP="0070243B">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w:t>
            </w:r>
            <w:r>
              <w:rPr>
                <w:rFonts w:ascii="Times New Roman" w:hAnsi="Times New Roman" w:cs="Times New Roman"/>
                <w:sz w:val="18"/>
                <w:szCs w:val="18"/>
              </w:rPr>
              <w:t>9</w:t>
            </w:r>
            <w:r w:rsidRPr="00E12A59">
              <w:rPr>
                <w:rFonts w:ascii="Times New Roman" w:hAnsi="Times New Roman" w:cs="Times New Roman"/>
                <w:sz w:val="18"/>
                <w:szCs w:val="18"/>
              </w:rPr>
              <w:t xml:space="preserve">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03595C" w:rsidRPr="0003595C" w:rsidRDefault="0003595C" w:rsidP="0003595C">
      <w:pPr>
        <w:pStyle w:val="a6"/>
        <w:rPr>
          <w:rFonts w:ascii="Times New Roman" w:hAnsi="Times New Roman"/>
          <w:szCs w:val="24"/>
        </w:rPr>
      </w:pPr>
    </w:p>
    <w:p w:rsidR="00BC0EF4" w:rsidRDefault="00BC0EF4" w:rsidP="00BC0EF4">
      <w:pPr>
        <w:spacing w:after="0" w:line="240" w:lineRule="auto"/>
        <w:ind w:firstLine="567"/>
        <w:jc w:val="both"/>
        <w:rPr>
          <w:rFonts w:ascii="Times New Roman" w:hAnsi="Times New Roman"/>
          <w:sz w:val="28"/>
          <w:szCs w:val="28"/>
        </w:rPr>
      </w:pPr>
    </w:p>
    <w:p w:rsidR="00BC0EF4" w:rsidRDefault="00BC0EF4" w:rsidP="00BC0EF4">
      <w:pPr>
        <w:spacing w:after="0" w:line="240" w:lineRule="auto"/>
        <w:ind w:firstLine="567"/>
        <w:jc w:val="both"/>
        <w:rPr>
          <w:rFonts w:ascii="Times New Roman" w:hAnsi="Times New Roman"/>
          <w:sz w:val="28"/>
          <w:szCs w:val="28"/>
        </w:rPr>
      </w:pPr>
    </w:p>
    <w:p w:rsidR="00BC0EF4" w:rsidRDefault="00BC0EF4" w:rsidP="00BC0EF4">
      <w:pPr>
        <w:spacing w:after="0" w:line="240" w:lineRule="auto"/>
        <w:ind w:firstLine="567"/>
        <w:jc w:val="both"/>
        <w:rPr>
          <w:rFonts w:ascii="Times New Roman" w:hAnsi="Times New Roman"/>
          <w:sz w:val="28"/>
          <w:szCs w:val="28"/>
        </w:rPr>
      </w:pPr>
    </w:p>
    <w:bookmarkEnd w:id="0"/>
    <w:p w:rsidR="00BC0EF4" w:rsidRDefault="00BC0EF4" w:rsidP="00BC0EF4">
      <w:pPr>
        <w:spacing w:after="0" w:line="240" w:lineRule="auto"/>
        <w:ind w:firstLine="567"/>
        <w:jc w:val="both"/>
        <w:rPr>
          <w:rFonts w:ascii="Times New Roman" w:hAnsi="Times New Roman"/>
          <w:sz w:val="28"/>
          <w:szCs w:val="28"/>
        </w:rPr>
      </w:pPr>
    </w:p>
    <w:p w:rsidR="00BC0EF4" w:rsidRDefault="00BC0EF4" w:rsidP="00BC0EF4">
      <w:pPr>
        <w:spacing w:after="0" w:line="240" w:lineRule="auto"/>
        <w:ind w:firstLine="567"/>
        <w:jc w:val="both"/>
        <w:rPr>
          <w:rFonts w:ascii="Times New Roman" w:hAnsi="Times New Roman"/>
          <w:sz w:val="28"/>
          <w:szCs w:val="28"/>
        </w:rPr>
      </w:pPr>
    </w:p>
    <w:p w:rsidR="00C47FB2" w:rsidRPr="00C47FB2" w:rsidRDefault="00C47FB2" w:rsidP="00C47FB2">
      <w:pPr>
        <w:spacing w:after="0" w:line="240" w:lineRule="auto"/>
        <w:rPr>
          <w:rFonts w:ascii="Times New Roman" w:hAnsi="Times New Roman" w:cs="Times New Roman"/>
          <w:sz w:val="24"/>
          <w:szCs w:val="24"/>
        </w:rPr>
      </w:pPr>
    </w:p>
    <w:p w:rsidR="00C47FB2" w:rsidRPr="00C47FB2" w:rsidRDefault="00C47FB2" w:rsidP="002961C2">
      <w:pPr>
        <w:spacing w:after="0" w:line="240" w:lineRule="auto"/>
        <w:ind w:firstLine="709"/>
        <w:jc w:val="center"/>
        <w:rPr>
          <w:rFonts w:ascii="Times New Roman" w:hAnsi="Times New Roman" w:cs="Times New Roman"/>
          <w:color w:val="000000"/>
          <w:sz w:val="24"/>
          <w:szCs w:val="24"/>
        </w:rPr>
      </w:pPr>
      <w:r w:rsidRPr="00C47FB2">
        <w:rPr>
          <w:rFonts w:ascii="Times New Roman" w:hAnsi="Times New Roman" w:cs="Times New Roman"/>
          <w:sz w:val="24"/>
          <w:szCs w:val="24"/>
        </w:rPr>
        <w:tab/>
      </w:r>
    </w:p>
    <w:p w:rsidR="00C47FB2" w:rsidRPr="00C47FB2" w:rsidRDefault="00C47FB2" w:rsidP="00C47FB2">
      <w:pPr>
        <w:tabs>
          <w:tab w:val="left" w:pos="2760"/>
        </w:tabs>
        <w:spacing w:line="240" w:lineRule="auto"/>
        <w:rPr>
          <w:rFonts w:ascii="Times New Roman" w:hAnsi="Times New Roman" w:cs="Times New Roman"/>
          <w:sz w:val="24"/>
          <w:szCs w:val="24"/>
        </w:rPr>
      </w:pPr>
    </w:p>
    <w:p w:rsidR="00C47FB2" w:rsidRDefault="00C47FB2" w:rsidP="00C47FB2">
      <w:pPr>
        <w:rPr>
          <w:rFonts w:ascii="Times New Roman" w:hAnsi="Times New Roman" w:cs="Times New Roman"/>
          <w:sz w:val="24"/>
          <w:szCs w:val="24"/>
        </w:rPr>
      </w:pPr>
    </w:p>
    <w:p w:rsidR="009467E2" w:rsidRPr="00C47FB2" w:rsidRDefault="009467E2" w:rsidP="00C47FB2">
      <w:pPr>
        <w:rPr>
          <w:rFonts w:ascii="Times New Roman" w:hAnsi="Times New Roman" w:cs="Times New Roman"/>
          <w:sz w:val="24"/>
          <w:szCs w:val="24"/>
        </w:rPr>
        <w:sectPr w:rsidR="009467E2" w:rsidRPr="00C47FB2" w:rsidSect="000B1E6C">
          <w:pgSz w:w="11906" w:h="16838"/>
          <w:pgMar w:top="1134" w:right="850" w:bottom="1134" w:left="1701" w:header="708" w:footer="708" w:gutter="0"/>
          <w:cols w:space="708"/>
          <w:docGrid w:linePitch="360"/>
        </w:sect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14"/>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CE9" w:rsidRDefault="007F5CE9" w:rsidP="002B22B1">
      <w:pPr>
        <w:spacing w:after="0" w:line="240" w:lineRule="auto"/>
      </w:pPr>
      <w:r>
        <w:separator/>
      </w:r>
    </w:p>
  </w:endnote>
  <w:endnote w:type="continuationSeparator" w:id="1">
    <w:p w:rsidR="007F5CE9" w:rsidRDefault="007F5CE9"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CE9" w:rsidRDefault="007F5CE9" w:rsidP="002B22B1">
      <w:pPr>
        <w:spacing w:after="0" w:line="240" w:lineRule="auto"/>
      </w:pPr>
      <w:r>
        <w:separator/>
      </w:r>
    </w:p>
  </w:footnote>
  <w:footnote w:type="continuationSeparator" w:id="1">
    <w:p w:rsidR="007F5CE9" w:rsidRDefault="007F5CE9"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CE9" w:rsidRDefault="007F5CE9"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141802"/>
    <w:multiLevelType w:val="hybridMultilevel"/>
    <w:tmpl w:val="FDB49A1C"/>
    <w:lvl w:ilvl="0" w:tplc="CE32D84A">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AF4873"/>
    <w:multiLevelType w:val="hybridMultilevel"/>
    <w:tmpl w:val="C004CFFC"/>
    <w:lvl w:ilvl="0" w:tplc="BAE2EE2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10">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4">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E109B3"/>
    <w:multiLevelType w:val="hybridMultilevel"/>
    <w:tmpl w:val="74CE8812"/>
    <w:lvl w:ilvl="0" w:tplc="91E2F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76F236B"/>
    <w:multiLevelType w:val="multilevel"/>
    <w:tmpl w:val="19AC3210"/>
    <w:lvl w:ilvl="0">
      <w:start w:val="1"/>
      <w:numFmt w:val="decimal"/>
      <w:lvlText w:val="%1."/>
      <w:lvlJc w:val="left"/>
      <w:pPr>
        <w:ind w:left="450" w:hanging="450"/>
      </w:pPr>
      <w:rPr>
        <w:rFonts w:hint="default"/>
      </w:rPr>
    </w:lvl>
    <w:lvl w:ilvl="1">
      <w:start w:val="1"/>
      <w:numFmt w:val="decimal"/>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7DFD3842"/>
    <w:multiLevelType w:val="multilevel"/>
    <w:tmpl w:val="58345C26"/>
    <w:lvl w:ilvl="0">
      <w:start w:val="1"/>
      <w:numFmt w:val="decimal"/>
      <w:lvlText w:val="%1."/>
      <w:lvlJc w:val="left"/>
      <w:pPr>
        <w:ind w:left="1437" w:hanging="870"/>
      </w:pPr>
      <w:rPr>
        <w:rFonts w:hint="default"/>
      </w:rPr>
    </w:lvl>
    <w:lvl w:ilvl="1">
      <w:start w:val="1"/>
      <w:numFmt w:val="decimal"/>
      <w:isLgl/>
      <w:lvlText w:val="%2."/>
      <w:lvlJc w:val="left"/>
      <w:pPr>
        <w:ind w:left="1287" w:hanging="720"/>
      </w:pPr>
      <w:rPr>
        <w:rFonts w:ascii="Times New Roman" w:eastAsia="Calibri"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0"/>
  </w:num>
  <w:num w:numId="2">
    <w:abstractNumId w:val="0"/>
  </w:num>
  <w:num w:numId="3">
    <w:abstractNumId w:val="17"/>
  </w:num>
  <w:num w:numId="4">
    <w:abstractNumId w:val="7"/>
  </w:num>
  <w:num w:numId="5">
    <w:abstractNumId w:val="4"/>
  </w:num>
  <w:num w:numId="6">
    <w:abstractNumId w:val="14"/>
  </w:num>
  <w:num w:numId="7">
    <w:abstractNumId w:val="9"/>
  </w:num>
  <w:num w:numId="8">
    <w:abstractNumId w:val="11"/>
  </w:num>
  <w:num w:numId="9">
    <w:abstractNumId w:val="1"/>
  </w:num>
  <w:num w:numId="10">
    <w:abstractNumId w:val="2"/>
  </w:num>
  <w:num w:numId="11">
    <w:abstractNumId w:val="12"/>
  </w:num>
  <w:num w:numId="12">
    <w:abstractNumId w:val="3"/>
  </w:num>
  <w:num w:numId="13">
    <w:abstractNumId w:val="13"/>
  </w:num>
  <w:num w:numId="14">
    <w:abstractNumId w:val="8"/>
  </w:num>
  <w:num w:numId="15">
    <w:abstractNumId w:val="8"/>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5"/>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3595C"/>
    <w:rsid w:val="00093EA1"/>
    <w:rsid w:val="000A2D1F"/>
    <w:rsid w:val="000B10A6"/>
    <w:rsid w:val="000B1E6C"/>
    <w:rsid w:val="000D266C"/>
    <w:rsid w:val="000D2B21"/>
    <w:rsid w:val="0015767B"/>
    <w:rsid w:val="001B17B9"/>
    <w:rsid w:val="001B74F1"/>
    <w:rsid w:val="002927EA"/>
    <w:rsid w:val="002961C2"/>
    <w:rsid w:val="002B22B1"/>
    <w:rsid w:val="003C3AD2"/>
    <w:rsid w:val="003F4E7A"/>
    <w:rsid w:val="004F515A"/>
    <w:rsid w:val="005076D4"/>
    <w:rsid w:val="00576261"/>
    <w:rsid w:val="005B423D"/>
    <w:rsid w:val="005D324D"/>
    <w:rsid w:val="005D59BC"/>
    <w:rsid w:val="005F68F5"/>
    <w:rsid w:val="00606C52"/>
    <w:rsid w:val="006D0068"/>
    <w:rsid w:val="0074761F"/>
    <w:rsid w:val="007671B4"/>
    <w:rsid w:val="00772BAF"/>
    <w:rsid w:val="007F5CE9"/>
    <w:rsid w:val="0082097E"/>
    <w:rsid w:val="008A703D"/>
    <w:rsid w:val="00905BB8"/>
    <w:rsid w:val="00910669"/>
    <w:rsid w:val="009467E2"/>
    <w:rsid w:val="00A26250"/>
    <w:rsid w:val="00A77C8F"/>
    <w:rsid w:val="00BC0EF4"/>
    <w:rsid w:val="00C05D44"/>
    <w:rsid w:val="00C304E9"/>
    <w:rsid w:val="00C47FB2"/>
    <w:rsid w:val="00C562BA"/>
    <w:rsid w:val="00CC1C94"/>
    <w:rsid w:val="00D639DE"/>
    <w:rsid w:val="00DD2FD4"/>
    <w:rsid w:val="00E12A59"/>
    <w:rsid w:val="00EB3A44"/>
    <w:rsid w:val="00EB6BB3"/>
    <w:rsid w:val="00F478F1"/>
    <w:rsid w:val="00FB64EB"/>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 w:type="character" w:customStyle="1" w:styleId="af">
    <w:name w:val="Гипертекстовая ссылка"/>
    <w:basedOn w:val="a0"/>
    <w:uiPriority w:val="99"/>
    <w:rsid w:val="00BC0EF4"/>
    <w:rPr>
      <w:b/>
      <w:bCs/>
      <w:color w:val="106BBE"/>
    </w:rPr>
  </w:style>
  <w:style w:type="paragraph" w:customStyle="1" w:styleId="s1">
    <w:name w:val="s_1"/>
    <w:basedOn w:val="a"/>
    <w:rsid w:val="00BC0EF4"/>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40015346">
      <w:bodyDiv w:val="1"/>
      <w:marLeft w:val="0"/>
      <w:marRight w:val="0"/>
      <w:marTop w:val="0"/>
      <w:marBottom w:val="0"/>
      <w:divBdr>
        <w:top w:val="none" w:sz="0" w:space="0" w:color="auto"/>
        <w:left w:val="none" w:sz="0" w:space="0" w:color="auto"/>
        <w:bottom w:val="none" w:sz="0" w:space="0" w:color="auto"/>
        <w:right w:val="none" w:sz="0" w:space="0" w:color="auto"/>
      </w:divBdr>
    </w:div>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F7BC37044736DADD0F91033CD7C2D90C17340777AC340710F93AF8B733E9339B2C8EDB037424CA182161W5e5K" TargetMode="External"/><Relationship Id="rId13" Type="http://schemas.openxmlformats.org/officeDocument/2006/relationships/hyperlink" Target="http://internet.garan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krasnozerskoe.ns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www.admkrasnozerskoe.ns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2940</Words>
  <Characters>16762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2019-04-30T02:30:00Z</cp:lastPrinted>
  <dcterms:created xsi:type="dcterms:W3CDTF">2019-10-14T03:36:00Z</dcterms:created>
  <dcterms:modified xsi:type="dcterms:W3CDTF">2019-10-14T03:36:00Z</dcterms:modified>
</cp:coreProperties>
</file>