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C94" w:rsidRPr="00E12A59" w:rsidRDefault="0000480F" w:rsidP="00CC1C94">
      <w:pPr>
        <w:rPr>
          <w:rFonts w:ascii="Times New Roman" w:hAnsi="Times New Roman" w:cs="Times New Roman"/>
          <w:b/>
          <w:sz w:val="24"/>
          <w:szCs w:val="24"/>
        </w:rPr>
      </w:pPr>
      <w:r w:rsidRPr="0000480F">
        <w:rPr>
          <w:rFonts w:ascii="Times New Roman" w:hAnsi="Times New Roman" w:cs="Times New Roman"/>
          <w:noProof/>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45.45pt;margin-top:-52.2pt;width:541.65pt;height:147pt;z-index:251660288;mso-position-horizontal-relative:text;mso-position-vertical-relative:text;v-text-anchor:middle" fillcolor="#fc9">
            <v:fill r:id="rId7" o:title="Белый мрамор" type="tile"/>
            <v:stroke joinstyle="miter"/>
            <v:shadow color="#868686"/>
            <o:extrusion v:ext="view" backdepth="10pt" color="#630" on="t" viewpoint=",0" viewpointorigin=",0" skewangle="180" brightness="4000f" lightposition="-50000" lightlevel="52000f" lightposition2="50000" lightlevel2="14000f" lightharsh2="t"/>
            <v:textpath style="font-family:&quot;Arial Black&quot;;v-text-kern:t" trim="t" fitpath="t" string="Краснозерские ведомости "/>
          </v:shape>
        </w:pict>
      </w:r>
    </w:p>
    <w:p w:rsidR="00CC1C94" w:rsidRPr="00E12A59" w:rsidRDefault="004F515A" w:rsidP="00CC1C94">
      <w:pPr>
        <w:rPr>
          <w:rFonts w:ascii="Times New Roman" w:hAnsi="Times New Roman" w:cs="Times New Roman"/>
          <w:b/>
          <w:sz w:val="24"/>
          <w:szCs w:val="24"/>
        </w:rPr>
      </w:pPr>
      <w:r w:rsidRPr="00E12A59">
        <w:rPr>
          <w:rFonts w:ascii="Times New Roman" w:hAnsi="Times New Roman" w:cs="Times New Roman"/>
          <w:b/>
          <w:sz w:val="24"/>
          <w:szCs w:val="24"/>
        </w:rPr>
        <w:t xml:space="preserve">           </w:t>
      </w:r>
    </w:p>
    <w:p w:rsidR="00CC1C94" w:rsidRPr="00E12A59" w:rsidRDefault="00CC1C94" w:rsidP="00CC1C94">
      <w:pPr>
        <w:rPr>
          <w:rFonts w:ascii="Times New Roman" w:hAnsi="Times New Roman" w:cs="Times New Roman"/>
          <w:b/>
          <w:sz w:val="24"/>
          <w:szCs w:val="24"/>
        </w:rPr>
      </w:pPr>
    </w:p>
    <w:p w:rsidR="00E12A59" w:rsidRDefault="00E12A59" w:rsidP="00E12A59">
      <w:pPr>
        <w:tabs>
          <w:tab w:val="left" w:pos="7215"/>
        </w:tabs>
        <w:rPr>
          <w:rFonts w:ascii="Times New Roman" w:hAnsi="Times New Roman" w:cs="Times New Roman"/>
          <w:b/>
          <w:sz w:val="24"/>
          <w:szCs w:val="24"/>
        </w:rPr>
      </w:pPr>
    </w:p>
    <w:p w:rsidR="009467E2" w:rsidRPr="000B1E6C" w:rsidRDefault="0074761F" w:rsidP="000B1E6C">
      <w:pPr>
        <w:tabs>
          <w:tab w:val="left" w:pos="7215"/>
        </w:tabs>
        <w:ind w:left="-851"/>
        <w:rPr>
          <w:rFonts w:ascii="Times New Roman" w:hAnsi="Times New Roman" w:cs="Times New Roman"/>
          <w:b/>
          <w:sz w:val="40"/>
          <w:szCs w:val="40"/>
        </w:rPr>
      </w:pPr>
      <w:r w:rsidRPr="00E12A59">
        <w:rPr>
          <w:rFonts w:ascii="Times New Roman" w:hAnsi="Times New Roman" w:cs="Times New Roman"/>
          <w:b/>
          <w:sz w:val="40"/>
          <w:szCs w:val="40"/>
        </w:rPr>
        <w:t>№</w:t>
      </w:r>
      <w:r w:rsidR="00386601">
        <w:rPr>
          <w:rFonts w:ascii="Times New Roman" w:hAnsi="Times New Roman" w:cs="Times New Roman"/>
          <w:b/>
          <w:sz w:val="40"/>
          <w:szCs w:val="40"/>
        </w:rPr>
        <w:t>42</w:t>
      </w:r>
      <w:r w:rsidR="00E12A59" w:rsidRPr="00E12A59">
        <w:rPr>
          <w:rFonts w:ascii="Times New Roman" w:hAnsi="Times New Roman" w:cs="Times New Roman"/>
          <w:b/>
          <w:sz w:val="40"/>
          <w:szCs w:val="40"/>
        </w:rPr>
        <w:tab/>
      </w:r>
      <w:r w:rsidR="00E12A59">
        <w:rPr>
          <w:rFonts w:ascii="Times New Roman" w:hAnsi="Times New Roman" w:cs="Times New Roman"/>
          <w:b/>
          <w:sz w:val="40"/>
          <w:szCs w:val="40"/>
        </w:rPr>
        <w:t xml:space="preserve"> </w:t>
      </w:r>
      <w:r w:rsidR="00386601">
        <w:rPr>
          <w:rFonts w:ascii="Times New Roman" w:hAnsi="Times New Roman" w:cs="Times New Roman"/>
          <w:b/>
          <w:sz w:val="40"/>
          <w:szCs w:val="40"/>
        </w:rPr>
        <w:t>14.12</w:t>
      </w:r>
      <w:r w:rsidR="00C47FB2">
        <w:rPr>
          <w:rFonts w:ascii="Times New Roman" w:hAnsi="Times New Roman" w:cs="Times New Roman"/>
          <w:b/>
          <w:sz w:val="40"/>
          <w:szCs w:val="40"/>
        </w:rPr>
        <w:t>.20</w:t>
      </w:r>
      <w:r w:rsidR="00AE3C60">
        <w:rPr>
          <w:rFonts w:ascii="Times New Roman" w:hAnsi="Times New Roman" w:cs="Times New Roman"/>
          <w:b/>
          <w:sz w:val="40"/>
          <w:szCs w:val="40"/>
        </w:rPr>
        <w:t>20</w:t>
      </w:r>
      <w:r w:rsidR="00C47FB2">
        <w:rPr>
          <w:rFonts w:ascii="Times New Roman" w:hAnsi="Times New Roman" w:cs="Times New Roman"/>
          <w:b/>
          <w:sz w:val="40"/>
          <w:szCs w:val="40"/>
        </w:rPr>
        <w:t>г</w:t>
      </w:r>
    </w:p>
    <w:p w:rsidR="00C47FB2" w:rsidRPr="00386601" w:rsidRDefault="00D639DE" w:rsidP="00386601">
      <w:pPr>
        <w:tabs>
          <w:tab w:val="left" w:pos="900"/>
        </w:tabs>
        <w:spacing w:after="0" w:line="240" w:lineRule="auto"/>
        <w:jc w:val="both"/>
      </w:pPr>
      <w:r w:rsidRPr="00D639DE">
        <w:rPr>
          <w:rFonts w:ascii="Times New Roman" w:hAnsi="Times New Roman" w:cs="Times New Roman"/>
        </w:rPr>
        <w:tab/>
      </w:r>
    </w:p>
    <w:p w:rsidR="00386601" w:rsidRPr="00386601" w:rsidRDefault="00386601" w:rsidP="00386601">
      <w:pPr>
        <w:spacing w:after="0" w:line="240" w:lineRule="auto"/>
        <w:ind w:right="-130"/>
        <w:jc w:val="center"/>
        <w:rPr>
          <w:rFonts w:ascii="Times New Roman" w:hAnsi="Times New Roman"/>
          <w:sz w:val="24"/>
          <w:szCs w:val="24"/>
        </w:rPr>
      </w:pPr>
      <w:r w:rsidRPr="00386601">
        <w:rPr>
          <w:rFonts w:ascii="Times New Roman" w:hAnsi="Times New Roman"/>
          <w:sz w:val="24"/>
          <w:szCs w:val="24"/>
        </w:rPr>
        <w:t>АДМИНИСТРАЦИЯ</w:t>
      </w:r>
    </w:p>
    <w:p w:rsidR="00386601" w:rsidRPr="00386601" w:rsidRDefault="00386601" w:rsidP="00386601">
      <w:pPr>
        <w:spacing w:after="0" w:line="240" w:lineRule="auto"/>
        <w:jc w:val="center"/>
        <w:rPr>
          <w:rFonts w:ascii="Times New Roman" w:hAnsi="Times New Roman"/>
          <w:sz w:val="24"/>
          <w:szCs w:val="24"/>
        </w:rPr>
      </w:pPr>
      <w:r w:rsidRPr="00386601">
        <w:rPr>
          <w:rFonts w:ascii="Times New Roman" w:hAnsi="Times New Roman"/>
          <w:sz w:val="24"/>
          <w:szCs w:val="24"/>
        </w:rPr>
        <w:t>РАБОЧЕГО ПОСЕЛКА КРАСНОЗЕРСКОЕ</w:t>
      </w:r>
    </w:p>
    <w:p w:rsidR="00386601" w:rsidRPr="00386601" w:rsidRDefault="00386601" w:rsidP="00386601">
      <w:pPr>
        <w:spacing w:after="0" w:line="240" w:lineRule="auto"/>
        <w:jc w:val="center"/>
        <w:rPr>
          <w:rFonts w:ascii="Times New Roman" w:hAnsi="Times New Roman"/>
          <w:sz w:val="24"/>
          <w:szCs w:val="24"/>
        </w:rPr>
      </w:pPr>
      <w:r w:rsidRPr="00386601">
        <w:rPr>
          <w:rFonts w:ascii="Times New Roman" w:hAnsi="Times New Roman"/>
          <w:sz w:val="24"/>
          <w:szCs w:val="24"/>
        </w:rPr>
        <w:t>КРАСНОЗЕРСКОГО РАЙОНА</w:t>
      </w:r>
    </w:p>
    <w:p w:rsidR="00386601" w:rsidRPr="00386601" w:rsidRDefault="00386601" w:rsidP="00386601">
      <w:pPr>
        <w:spacing w:after="0" w:line="240" w:lineRule="auto"/>
        <w:jc w:val="center"/>
        <w:rPr>
          <w:rFonts w:ascii="Times New Roman" w:hAnsi="Times New Roman"/>
          <w:sz w:val="24"/>
          <w:szCs w:val="24"/>
        </w:rPr>
      </w:pPr>
      <w:r w:rsidRPr="00386601">
        <w:rPr>
          <w:rFonts w:ascii="Times New Roman" w:hAnsi="Times New Roman"/>
          <w:sz w:val="24"/>
          <w:szCs w:val="24"/>
        </w:rPr>
        <w:t>НОВОСИБИРСКОЙ ОБЛАСТИ</w:t>
      </w:r>
    </w:p>
    <w:p w:rsidR="00386601" w:rsidRPr="00386601" w:rsidRDefault="00386601" w:rsidP="00386601">
      <w:pPr>
        <w:spacing w:after="0" w:line="240" w:lineRule="auto"/>
        <w:jc w:val="center"/>
        <w:rPr>
          <w:rFonts w:ascii="Times New Roman" w:hAnsi="Times New Roman"/>
          <w:sz w:val="24"/>
          <w:szCs w:val="24"/>
        </w:rPr>
      </w:pPr>
    </w:p>
    <w:p w:rsidR="00386601" w:rsidRPr="00386601" w:rsidRDefault="00386601" w:rsidP="00386601">
      <w:pPr>
        <w:spacing w:after="0" w:line="240" w:lineRule="auto"/>
        <w:jc w:val="center"/>
        <w:rPr>
          <w:rFonts w:ascii="Times New Roman" w:hAnsi="Times New Roman"/>
          <w:sz w:val="24"/>
          <w:szCs w:val="24"/>
        </w:rPr>
      </w:pPr>
      <w:r w:rsidRPr="00386601">
        <w:rPr>
          <w:rFonts w:ascii="Times New Roman" w:hAnsi="Times New Roman"/>
          <w:sz w:val="24"/>
          <w:szCs w:val="24"/>
        </w:rPr>
        <w:t>ПОСТАНОВЛЕНИЕ</w:t>
      </w:r>
    </w:p>
    <w:p w:rsidR="00386601" w:rsidRPr="00386601" w:rsidRDefault="00386601" w:rsidP="00386601">
      <w:pPr>
        <w:spacing w:after="0" w:line="240" w:lineRule="auto"/>
        <w:jc w:val="center"/>
        <w:rPr>
          <w:rFonts w:ascii="Times New Roman" w:hAnsi="Times New Roman"/>
          <w:sz w:val="24"/>
          <w:szCs w:val="24"/>
        </w:rPr>
      </w:pPr>
    </w:p>
    <w:p w:rsidR="00386601" w:rsidRPr="00386601" w:rsidRDefault="00386601" w:rsidP="00386601">
      <w:pPr>
        <w:spacing w:after="0" w:line="240" w:lineRule="auto"/>
        <w:jc w:val="center"/>
        <w:rPr>
          <w:rFonts w:ascii="Times New Roman" w:hAnsi="Times New Roman"/>
          <w:sz w:val="24"/>
          <w:szCs w:val="24"/>
        </w:rPr>
      </w:pPr>
      <w:r w:rsidRPr="00386601">
        <w:rPr>
          <w:rFonts w:ascii="Times New Roman" w:hAnsi="Times New Roman"/>
          <w:sz w:val="24"/>
          <w:szCs w:val="24"/>
        </w:rPr>
        <w:t>рабочий поселок Краснозерское</w:t>
      </w:r>
    </w:p>
    <w:p w:rsidR="00386601" w:rsidRPr="00386601" w:rsidRDefault="00386601" w:rsidP="00386601">
      <w:pPr>
        <w:spacing w:after="0" w:line="240" w:lineRule="auto"/>
        <w:ind w:right="-6"/>
        <w:rPr>
          <w:rFonts w:ascii="Times New Roman" w:hAnsi="Times New Roman"/>
          <w:sz w:val="24"/>
          <w:szCs w:val="24"/>
        </w:rPr>
      </w:pPr>
      <w:r w:rsidRPr="00386601">
        <w:rPr>
          <w:rFonts w:ascii="Times New Roman" w:hAnsi="Times New Roman"/>
          <w:sz w:val="24"/>
          <w:szCs w:val="24"/>
        </w:rPr>
        <w:t xml:space="preserve">от 10.12.2020                                                                                                           </w:t>
      </w:r>
      <w:r>
        <w:rPr>
          <w:rFonts w:ascii="Times New Roman" w:hAnsi="Times New Roman"/>
          <w:sz w:val="24"/>
          <w:szCs w:val="24"/>
        </w:rPr>
        <w:t xml:space="preserve">                    </w:t>
      </w:r>
      <w:r w:rsidRPr="00386601">
        <w:rPr>
          <w:rFonts w:ascii="Times New Roman" w:hAnsi="Times New Roman"/>
          <w:sz w:val="24"/>
          <w:szCs w:val="24"/>
        </w:rPr>
        <w:t xml:space="preserve"> 415</w:t>
      </w:r>
    </w:p>
    <w:p w:rsidR="00386601" w:rsidRPr="00386601" w:rsidRDefault="00386601" w:rsidP="00386601">
      <w:pPr>
        <w:spacing w:after="0" w:line="240" w:lineRule="auto"/>
        <w:jc w:val="right"/>
        <w:rPr>
          <w:rFonts w:ascii="Times New Roman" w:hAnsi="Times New Roman"/>
          <w:sz w:val="24"/>
          <w:szCs w:val="24"/>
        </w:rPr>
      </w:pPr>
    </w:p>
    <w:p w:rsidR="00386601" w:rsidRPr="00386601" w:rsidRDefault="00386601" w:rsidP="00386601">
      <w:pPr>
        <w:tabs>
          <w:tab w:val="left" w:pos="4111"/>
          <w:tab w:val="left" w:pos="5812"/>
          <w:tab w:val="left" w:pos="5954"/>
          <w:tab w:val="left" w:pos="7088"/>
        </w:tabs>
        <w:spacing w:after="0" w:line="240" w:lineRule="auto"/>
        <w:ind w:right="2693"/>
        <w:jc w:val="both"/>
        <w:rPr>
          <w:rFonts w:ascii="Times New Roman" w:hAnsi="Times New Roman"/>
          <w:spacing w:val="1"/>
          <w:sz w:val="24"/>
          <w:szCs w:val="24"/>
        </w:rPr>
      </w:pPr>
      <w:proofErr w:type="gramStart"/>
      <w:r w:rsidRPr="00386601">
        <w:rPr>
          <w:rFonts w:ascii="Times New Roman" w:hAnsi="Times New Roman"/>
          <w:sz w:val="24"/>
          <w:szCs w:val="24"/>
        </w:rPr>
        <w:t xml:space="preserve">О внесении изменений в административный регламент предоставления муниципальной услуги по </w:t>
      </w:r>
      <w:r w:rsidRPr="00386601">
        <w:rPr>
          <w:rFonts w:ascii="Times New Roman" w:hAnsi="Times New Roman"/>
          <w:spacing w:val="1"/>
          <w:sz w:val="24"/>
          <w:szCs w:val="24"/>
        </w:rPr>
        <w:t>пре</w:t>
      </w:r>
      <w:r w:rsidRPr="00386601">
        <w:rPr>
          <w:rFonts w:ascii="Times New Roman" w:hAnsi="Times New Roman"/>
          <w:spacing w:val="1"/>
          <w:sz w:val="24"/>
          <w:szCs w:val="24"/>
        </w:rPr>
        <w:softHyphen/>
        <w:t>доставлению земельных участков в аренду без проведения</w:t>
      </w:r>
      <w:proofErr w:type="gramEnd"/>
      <w:r w:rsidRPr="00386601">
        <w:rPr>
          <w:rFonts w:ascii="Times New Roman" w:hAnsi="Times New Roman"/>
          <w:spacing w:val="1"/>
          <w:sz w:val="24"/>
          <w:szCs w:val="24"/>
        </w:rPr>
        <w:t xml:space="preserve"> торгов</w:t>
      </w:r>
    </w:p>
    <w:p w:rsidR="00386601" w:rsidRPr="00386601" w:rsidRDefault="00386601" w:rsidP="00386601">
      <w:pPr>
        <w:tabs>
          <w:tab w:val="left" w:pos="7088"/>
        </w:tabs>
        <w:spacing w:after="0" w:line="240" w:lineRule="auto"/>
        <w:ind w:right="709"/>
        <w:jc w:val="both"/>
        <w:rPr>
          <w:rFonts w:ascii="Times New Roman" w:hAnsi="Times New Roman"/>
          <w:spacing w:val="-6"/>
          <w:sz w:val="24"/>
          <w:szCs w:val="24"/>
        </w:rPr>
      </w:pPr>
    </w:p>
    <w:p w:rsidR="00386601" w:rsidRPr="00386601" w:rsidRDefault="00386601" w:rsidP="00386601">
      <w:pPr>
        <w:autoSpaceDE w:val="0"/>
        <w:autoSpaceDN w:val="0"/>
        <w:adjustRightInd w:val="0"/>
        <w:spacing w:after="0" w:line="240" w:lineRule="auto"/>
        <w:ind w:firstLine="567"/>
        <w:jc w:val="both"/>
        <w:rPr>
          <w:rFonts w:ascii="Times New Roman" w:hAnsi="Times New Roman"/>
          <w:caps/>
          <w:spacing w:val="-6"/>
          <w:sz w:val="24"/>
          <w:szCs w:val="24"/>
        </w:rPr>
      </w:pPr>
      <w:r w:rsidRPr="00386601">
        <w:rPr>
          <w:rFonts w:ascii="Times New Roman" w:hAnsi="Times New Roman"/>
          <w:spacing w:val="-6"/>
          <w:sz w:val="24"/>
          <w:szCs w:val="24"/>
        </w:rPr>
        <w:t>В целях приведения в соответствие с действующим законодательством Российской Федерации, с учетом протеста Прокуратуры Краснозерского района Новосибирской области от 30.10.2020 № 7/303в-2020, экспертного заключения министерства юстиции Новосибирской области от 14.08.2020 №3929-03-12/9</w:t>
      </w:r>
      <w:r w:rsidRPr="00386601">
        <w:rPr>
          <w:rFonts w:ascii="Times New Roman" w:hAnsi="Times New Roman"/>
          <w:caps/>
          <w:spacing w:val="-6"/>
          <w:sz w:val="24"/>
          <w:szCs w:val="24"/>
        </w:rPr>
        <w:t>:</w:t>
      </w:r>
    </w:p>
    <w:p w:rsidR="00386601" w:rsidRPr="00386601" w:rsidRDefault="00386601" w:rsidP="00386601">
      <w:pPr>
        <w:autoSpaceDE w:val="0"/>
        <w:autoSpaceDN w:val="0"/>
        <w:adjustRightInd w:val="0"/>
        <w:spacing w:after="0" w:line="240" w:lineRule="auto"/>
        <w:ind w:firstLine="567"/>
        <w:jc w:val="both"/>
        <w:rPr>
          <w:rFonts w:ascii="Times New Roman" w:hAnsi="Times New Roman"/>
          <w:spacing w:val="-6"/>
          <w:sz w:val="24"/>
          <w:szCs w:val="24"/>
        </w:rPr>
      </w:pPr>
      <w:r w:rsidRPr="00386601">
        <w:rPr>
          <w:rFonts w:ascii="Times New Roman" w:hAnsi="Times New Roman"/>
          <w:caps/>
          <w:spacing w:val="-6"/>
          <w:sz w:val="24"/>
          <w:szCs w:val="24"/>
        </w:rPr>
        <w:t>ПОСТАНОВЛЯЕТ:</w:t>
      </w:r>
    </w:p>
    <w:p w:rsidR="00386601" w:rsidRPr="00386601" w:rsidRDefault="00386601" w:rsidP="00386601">
      <w:pPr>
        <w:numPr>
          <w:ilvl w:val="1"/>
          <w:numId w:val="18"/>
        </w:numPr>
        <w:shd w:val="clear" w:color="auto" w:fill="FFFFFF"/>
        <w:spacing w:after="0" w:line="240" w:lineRule="auto"/>
        <w:ind w:left="0" w:firstLine="567"/>
        <w:jc w:val="both"/>
        <w:rPr>
          <w:rFonts w:ascii="Times New Roman" w:hAnsi="Times New Roman"/>
          <w:sz w:val="24"/>
          <w:szCs w:val="24"/>
        </w:rPr>
      </w:pPr>
      <w:r w:rsidRPr="00386601">
        <w:rPr>
          <w:rFonts w:ascii="Times New Roman" w:hAnsi="Times New Roman"/>
          <w:sz w:val="24"/>
          <w:szCs w:val="24"/>
        </w:rPr>
        <w:t>Внести следующие изменения в административный регламент предоставления муниципальной услуги по пре</w:t>
      </w:r>
      <w:r w:rsidRPr="00386601">
        <w:rPr>
          <w:rFonts w:ascii="Times New Roman" w:hAnsi="Times New Roman"/>
          <w:sz w:val="24"/>
          <w:szCs w:val="24"/>
        </w:rPr>
        <w:softHyphen/>
        <w:t>доставлению земельных участков в аренду без проведения торгов, утвержденный постановлением администрации рабочего поселка Краснозерское Краснозерского района Новосибирской области от 18.06.2020 № 241 «Об утверждении административного регламента  предоставления муниципальной услуги по пре</w:t>
      </w:r>
      <w:r w:rsidRPr="00386601">
        <w:rPr>
          <w:rFonts w:ascii="Times New Roman" w:hAnsi="Times New Roman"/>
          <w:sz w:val="24"/>
          <w:szCs w:val="24"/>
        </w:rPr>
        <w:softHyphen/>
        <w:t>доставлению земельных участков в аренду без проведения торгов» (далее – Регламент):</w:t>
      </w:r>
    </w:p>
    <w:p w:rsidR="00386601" w:rsidRPr="00386601" w:rsidRDefault="00386601" w:rsidP="00386601">
      <w:pPr>
        <w:numPr>
          <w:ilvl w:val="1"/>
          <w:numId w:val="19"/>
        </w:numPr>
        <w:shd w:val="clear" w:color="auto" w:fill="FFFFFF"/>
        <w:spacing w:after="0" w:line="240" w:lineRule="auto"/>
        <w:ind w:left="0" w:firstLine="567"/>
        <w:jc w:val="both"/>
        <w:rPr>
          <w:rFonts w:ascii="Times New Roman" w:eastAsia="Times New Roman" w:hAnsi="Times New Roman"/>
          <w:sz w:val="24"/>
          <w:szCs w:val="24"/>
        </w:rPr>
      </w:pPr>
      <w:r w:rsidRPr="00386601">
        <w:rPr>
          <w:rFonts w:ascii="Times New Roman" w:hAnsi="Times New Roman"/>
          <w:sz w:val="24"/>
          <w:szCs w:val="24"/>
        </w:rPr>
        <w:t xml:space="preserve">Пункт 1.3.4. Регламента дополнить пунктами </w:t>
      </w:r>
      <w:r w:rsidRPr="00386601">
        <w:rPr>
          <w:rFonts w:ascii="Times New Roman" w:eastAsia="Times New Roman" w:hAnsi="Times New Roman"/>
          <w:sz w:val="24"/>
          <w:szCs w:val="24"/>
        </w:rPr>
        <w:t>1.3.28 – 1.3.29 следующего содержания:</w:t>
      </w:r>
    </w:p>
    <w:p w:rsidR="00386601" w:rsidRPr="00386601" w:rsidRDefault="00386601" w:rsidP="00386601">
      <w:pPr>
        <w:pStyle w:val="a9"/>
        <w:ind w:left="0" w:right="20" w:firstLine="567"/>
        <w:jc w:val="both"/>
        <w:rPr>
          <w:rFonts w:eastAsia="Times New Roman" w:cs="Times New Roman"/>
          <w:lang w:eastAsia="en-US"/>
        </w:rPr>
      </w:pPr>
      <w:r w:rsidRPr="00386601">
        <w:rPr>
          <w:rFonts w:eastAsia="Times New Roman" w:cs="Times New Roman"/>
          <w:lang w:eastAsia="en-US"/>
        </w:rPr>
        <w:t xml:space="preserve">«1.3.28. земельного участка лицу, осуществляющему </w:t>
      </w:r>
      <w:proofErr w:type="gramStart"/>
      <w:r w:rsidRPr="00386601">
        <w:rPr>
          <w:rFonts w:eastAsia="Times New Roman" w:cs="Times New Roman"/>
          <w:lang w:eastAsia="en-US"/>
        </w:rPr>
        <w:t>товарную</w:t>
      </w:r>
      <w:proofErr w:type="gramEnd"/>
      <w:r w:rsidRPr="00386601">
        <w:rPr>
          <w:rFonts w:eastAsia="Times New Roman" w:cs="Times New Roman"/>
          <w:lang w:eastAsia="en-US"/>
        </w:rPr>
        <w:t xml:space="preserve"> </w:t>
      </w:r>
      <w:proofErr w:type="spellStart"/>
      <w:r w:rsidRPr="00386601">
        <w:rPr>
          <w:rFonts w:eastAsia="Times New Roman" w:cs="Times New Roman"/>
          <w:lang w:eastAsia="en-US"/>
        </w:rPr>
        <w:t>аквакультуру</w:t>
      </w:r>
      <w:proofErr w:type="spellEnd"/>
      <w:r w:rsidRPr="00386601">
        <w:rPr>
          <w:rFonts w:eastAsia="Times New Roman" w:cs="Times New Roman"/>
          <w:lang w:eastAsia="en-US"/>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rsidR="00386601" w:rsidRPr="00386601" w:rsidRDefault="00386601" w:rsidP="00386601">
      <w:pPr>
        <w:pStyle w:val="a9"/>
        <w:ind w:left="0" w:right="20" w:firstLine="567"/>
        <w:jc w:val="both"/>
        <w:rPr>
          <w:rFonts w:eastAsia="Times New Roman" w:cs="Times New Roman"/>
          <w:lang w:eastAsia="en-US"/>
        </w:rPr>
      </w:pPr>
      <w:proofErr w:type="gramStart"/>
      <w:r w:rsidRPr="00386601">
        <w:rPr>
          <w:rFonts w:eastAsia="Times New Roman" w:cs="Times New Roman"/>
          <w:lang w:eastAsia="en-US"/>
        </w:rPr>
        <w:t>1.3.29. земельного участка юридическим лицам, принявшим на себя обязательство по завершению строительства объектов незавершенного строительства и исполнению обязательств застройщика перед гражданами, денежные средства которых привлечены для строительства многоквартирных домов и права которых нарушены, которые включены в реестр пострадавших граждан в соответствии с </w:t>
      </w:r>
      <w:hyperlink r:id="rId8" w:anchor="/document/12138267/entry/2307" w:history="1">
        <w:r w:rsidRPr="00386601">
          <w:rPr>
            <w:rFonts w:eastAsia="Times New Roman" w:cs="Times New Roman"/>
            <w:lang w:eastAsia="en-US"/>
          </w:rPr>
          <w:t>Федеральным законом</w:t>
        </w:r>
      </w:hyperlink>
      <w:r w:rsidRPr="00386601">
        <w:rPr>
          <w:rFonts w:eastAsia="Times New Roman" w:cs="Times New Roman"/>
          <w:lang w:eastAsia="en-US"/>
        </w:rPr>
        <w:t> от 30 декабря 2004 года N 214-ФЗ «Об участии в долевом строительстве многоквартирных домов и иных</w:t>
      </w:r>
      <w:proofErr w:type="gramEnd"/>
      <w:r w:rsidRPr="00386601">
        <w:rPr>
          <w:rFonts w:eastAsia="Times New Roman" w:cs="Times New Roman"/>
          <w:lang w:eastAsia="en-US"/>
        </w:rPr>
        <w:t xml:space="preserve"> </w:t>
      </w:r>
      <w:proofErr w:type="gramStart"/>
      <w:r w:rsidRPr="00386601">
        <w:rPr>
          <w:rFonts w:eastAsia="Times New Roman" w:cs="Times New Roman"/>
          <w:lang w:eastAsia="en-US"/>
        </w:rPr>
        <w:t xml:space="preserve">объектов недвижимости и о внесении изменений в некоторые законодательные акты Российской Федерации», по завершению строительства многоквартирных домов и (или) иных объектов недвижимости, сведения о которых включены в единый реестр проблемных объектов в соответствии с указанным Федеральным законом, для строительства (создания) </w:t>
      </w:r>
      <w:r w:rsidRPr="00386601">
        <w:rPr>
          <w:rFonts w:eastAsia="Times New Roman" w:cs="Times New Roman"/>
          <w:lang w:eastAsia="en-US"/>
        </w:rPr>
        <w:lastRenderedPageBreak/>
        <w:t>многоквартирных домов и (или) жилых домов блокированной застройки, состоящих из трех и более блоков, в соответствии с распоряжением высшего должностного</w:t>
      </w:r>
      <w:proofErr w:type="gramEnd"/>
      <w:r w:rsidRPr="00386601">
        <w:rPr>
          <w:rFonts w:eastAsia="Times New Roman" w:cs="Times New Roman"/>
          <w:lang w:eastAsia="en-US"/>
        </w:rPr>
        <w:t xml:space="preserve"> лица субъекта Российской Федерации</w:t>
      </w:r>
      <w:proofErr w:type="gramStart"/>
      <w:r w:rsidRPr="00386601">
        <w:rPr>
          <w:rFonts w:eastAsia="Times New Roman" w:cs="Times New Roman"/>
          <w:lang w:eastAsia="en-US"/>
        </w:rPr>
        <w:t>.»;</w:t>
      </w:r>
      <w:proofErr w:type="gramEnd"/>
    </w:p>
    <w:p w:rsidR="00386601" w:rsidRPr="00386601" w:rsidRDefault="00386601" w:rsidP="00386601">
      <w:pPr>
        <w:numPr>
          <w:ilvl w:val="1"/>
          <w:numId w:val="19"/>
        </w:numPr>
        <w:shd w:val="clear" w:color="auto" w:fill="FFFFFF"/>
        <w:spacing w:after="0" w:line="240" w:lineRule="auto"/>
        <w:ind w:left="0" w:firstLine="567"/>
        <w:jc w:val="both"/>
        <w:rPr>
          <w:rFonts w:ascii="Times New Roman" w:eastAsia="Times New Roman" w:hAnsi="Times New Roman"/>
          <w:sz w:val="24"/>
          <w:szCs w:val="24"/>
        </w:rPr>
      </w:pPr>
      <w:r w:rsidRPr="00386601">
        <w:rPr>
          <w:rFonts w:ascii="Times New Roman" w:hAnsi="Times New Roman"/>
          <w:sz w:val="24"/>
          <w:szCs w:val="24"/>
        </w:rPr>
        <w:t>Пункт 5.1. Регламента изложить в новой редакции</w:t>
      </w:r>
      <w:r w:rsidRPr="00386601">
        <w:rPr>
          <w:rFonts w:ascii="Times New Roman" w:eastAsia="Times New Roman" w:hAnsi="Times New Roman"/>
          <w:sz w:val="24"/>
          <w:szCs w:val="24"/>
        </w:rPr>
        <w:t>:</w:t>
      </w:r>
    </w:p>
    <w:p w:rsidR="00386601" w:rsidRPr="00386601" w:rsidRDefault="00386601" w:rsidP="00386601">
      <w:pPr>
        <w:shd w:val="clear" w:color="auto" w:fill="FFFFFF"/>
        <w:spacing w:after="0" w:line="240" w:lineRule="auto"/>
        <w:ind w:firstLine="567"/>
        <w:jc w:val="both"/>
        <w:rPr>
          <w:rFonts w:ascii="Times New Roman" w:hAnsi="Times New Roman"/>
          <w:sz w:val="24"/>
          <w:szCs w:val="24"/>
          <w:shd w:val="clear" w:color="auto" w:fill="FFFFFF"/>
        </w:rPr>
      </w:pPr>
      <w:r w:rsidRPr="00386601">
        <w:rPr>
          <w:rFonts w:ascii="Times New Roman" w:hAnsi="Times New Roman"/>
          <w:sz w:val="24"/>
          <w:szCs w:val="24"/>
        </w:rPr>
        <w:t xml:space="preserve">«5.1. </w:t>
      </w:r>
      <w:proofErr w:type="gramStart"/>
      <w:r w:rsidRPr="00386601">
        <w:rPr>
          <w:rFonts w:ascii="Times New Roman" w:hAnsi="Times New Roman"/>
          <w:sz w:val="24"/>
          <w:szCs w:val="24"/>
          <w:shd w:val="clear" w:color="auto" w:fill="FFFFFF"/>
        </w:rPr>
        <w:t>Жалоба на решения и действия (бездействие) Администрации, должностного лица Администрации, муниципального служащего, руководителя органа, предоставляющего муниципальную услугу, может быть направлена по почте, через ГАУ МФЦ,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(далее – ЕГПУ), а также может быть принята при личном приеме заявителя.</w:t>
      </w:r>
      <w:proofErr w:type="gramEnd"/>
      <w:r w:rsidRPr="00386601">
        <w:rPr>
          <w:rFonts w:ascii="Times New Roman" w:hAnsi="Times New Roman"/>
          <w:sz w:val="24"/>
          <w:szCs w:val="24"/>
          <w:shd w:val="clear" w:color="auto" w:fill="FFFFFF"/>
        </w:rPr>
        <w:t xml:space="preserve"> Жалоба на решения и действия (бездействие) ГАУ МФЦ, работника ГАУ МФЦ может быть направлена по почте, с использованием информационно-телекоммуникационной сети «Интернет», официального сайта ГАУ МФЦ, ЕГПУ,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 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ЕГПУ, а также может быть принята при личном приеме заявителя</w:t>
      </w:r>
      <w:proofErr w:type="gramStart"/>
      <w:r w:rsidRPr="00386601">
        <w:rPr>
          <w:rFonts w:ascii="Times New Roman" w:hAnsi="Times New Roman"/>
          <w:sz w:val="24"/>
          <w:szCs w:val="24"/>
          <w:shd w:val="clear" w:color="auto" w:fill="FFFFFF"/>
        </w:rPr>
        <w:t>.»</w:t>
      </w:r>
      <w:proofErr w:type="gramEnd"/>
    </w:p>
    <w:p w:rsidR="00386601" w:rsidRPr="00386601" w:rsidRDefault="00386601" w:rsidP="00386601">
      <w:pPr>
        <w:numPr>
          <w:ilvl w:val="1"/>
          <w:numId w:val="19"/>
        </w:numPr>
        <w:shd w:val="clear" w:color="auto" w:fill="FFFFFF"/>
        <w:spacing w:after="0" w:line="240" w:lineRule="auto"/>
        <w:ind w:left="0" w:firstLine="567"/>
        <w:jc w:val="both"/>
        <w:rPr>
          <w:rFonts w:ascii="Times New Roman" w:hAnsi="Times New Roman"/>
          <w:sz w:val="24"/>
          <w:szCs w:val="24"/>
          <w:shd w:val="clear" w:color="auto" w:fill="FFFFFF"/>
        </w:rPr>
      </w:pPr>
      <w:r w:rsidRPr="00386601">
        <w:rPr>
          <w:rFonts w:ascii="Times New Roman" w:hAnsi="Times New Roman"/>
          <w:sz w:val="24"/>
          <w:szCs w:val="24"/>
          <w:shd w:val="clear" w:color="auto" w:fill="FFFFFF"/>
        </w:rPr>
        <w:t>Абзац 6  пункта 5.2. Регламента дополнить следующим предложением: «В указанном случае досудебное (внесудебное) обжалование заявителем решений и действий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386601">
        <w:rPr>
          <w:rFonts w:ascii="Times New Roman" w:hAnsi="Times New Roman"/>
          <w:sz w:val="24"/>
          <w:szCs w:val="24"/>
        </w:rPr>
        <w:t>частью 1.3 статьи 16</w:t>
      </w:r>
      <w:r w:rsidRPr="00386601">
        <w:rPr>
          <w:rFonts w:ascii="Times New Roman" w:hAnsi="Times New Roman"/>
          <w:sz w:val="24"/>
          <w:szCs w:val="24"/>
          <w:shd w:val="clear" w:color="auto" w:fill="FFFFFF"/>
        </w:rPr>
        <w:t>  Федерального закона 210-ФЗ.»</w:t>
      </w:r>
    </w:p>
    <w:p w:rsidR="00386601" w:rsidRPr="00386601" w:rsidRDefault="00386601" w:rsidP="00386601">
      <w:pPr>
        <w:numPr>
          <w:ilvl w:val="1"/>
          <w:numId w:val="19"/>
        </w:numPr>
        <w:shd w:val="clear" w:color="auto" w:fill="FFFFFF"/>
        <w:spacing w:after="0" w:line="240" w:lineRule="auto"/>
        <w:ind w:left="0" w:firstLine="567"/>
        <w:jc w:val="both"/>
        <w:rPr>
          <w:rFonts w:ascii="Times New Roman" w:hAnsi="Times New Roman"/>
          <w:sz w:val="24"/>
          <w:szCs w:val="24"/>
          <w:shd w:val="clear" w:color="auto" w:fill="FFFFFF"/>
        </w:rPr>
      </w:pPr>
      <w:r w:rsidRPr="00386601">
        <w:rPr>
          <w:rFonts w:ascii="Times New Roman" w:hAnsi="Times New Roman"/>
          <w:sz w:val="24"/>
          <w:szCs w:val="24"/>
          <w:shd w:val="clear" w:color="auto" w:fill="FFFFFF"/>
        </w:rPr>
        <w:t>Абзац 8  пункта 5.2. Регламента дополнить следующим предложением: «В указанном случае досудебное (внесудебное) обжалование заявителем решений и действий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r w:rsidRPr="00386601">
        <w:rPr>
          <w:rFonts w:ascii="Times New Roman" w:hAnsi="Times New Roman"/>
          <w:sz w:val="24"/>
          <w:szCs w:val="24"/>
        </w:rPr>
        <w:t>частью 1.3 статьи 16</w:t>
      </w:r>
      <w:r w:rsidRPr="00386601">
        <w:rPr>
          <w:rFonts w:ascii="Times New Roman" w:hAnsi="Times New Roman"/>
          <w:sz w:val="24"/>
          <w:szCs w:val="24"/>
          <w:shd w:val="clear" w:color="auto" w:fill="FFFFFF"/>
        </w:rPr>
        <w:t>  Федерального закона 210-ФЗ.»</w:t>
      </w:r>
    </w:p>
    <w:p w:rsidR="00386601" w:rsidRPr="00386601" w:rsidRDefault="00386601" w:rsidP="00386601">
      <w:pPr>
        <w:numPr>
          <w:ilvl w:val="1"/>
          <w:numId w:val="19"/>
        </w:numPr>
        <w:shd w:val="clear" w:color="auto" w:fill="FFFFFF"/>
        <w:spacing w:after="0" w:line="240" w:lineRule="auto"/>
        <w:ind w:left="0" w:firstLine="567"/>
        <w:jc w:val="both"/>
        <w:rPr>
          <w:rFonts w:ascii="Times New Roman" w:eastAsia="Times New Roman" w:hAnsi="Times New Roman"/>
          <w:sz w:val="24"/>
          <w:szCs w:val="24"/>
        </w:rPr>
      </w:pPr>
      <w:r w:rsidRPr="00386601">
        <w:rPr>
          <w:rFonts w:ascii="Times New Roman" w:eastAsia="Times New Roman" w:hAnsi="Times New Roman"/>
          <w:sz w:val="24"/>
          <w:szCs w:val="24"/>
        </w:rPr>
        <w:t>Пункт 5.2. Регламента дополнить абзацами 9-11 следующего содержания:</w:t>
      </w:r>
    </w:p>
    <w:p w:rsidR="00386601" w:rsidRPr="00386601" w:rsidRDefault="00386601" w:rsidP="00386601">
      <w:pPr>
        <w:shd w:val="clear" w:color="auto" w:fill="FFFFFF"/>
        <w:spacing w:after="0" w:line="240" w:lineRule="auto"/>
        <w:ind w:firstLine="567"/>
        <w:jc w:val="both"/>
        <w:rPr>
          <w:rFonts w:ascii="Times New Roman" w:hAnsi="Times New Roman"/>
          <w:sz w:val="24"/>
          <w:szCs w:val="24"/>
        </w:rPr>
      </w:pPr>
      <w:r w:rsidRPr="00386601">
        <w:rPr>
          <w:rFonts w:ascii="Times New Roman" w:hAnsi="Times New Roman"/>
          <w:sz w:val="24"/>
          <w:szCs w:val="24"/>
        </w:rPr>
        <w:t>нарушение срока или порядка выдачи документов по результатам предоставления муниципальной услуги;</w:t>
      </w:r>
    </w:p>
    <w:p w:rsidR="00386601" w:rsidRPr="00386601" w:rsidRDefault="00386601" w:rsidP="00386601">
      <w:pPr>
        <w:shd w:val="clear" w:color="auto" w:fill="FFFFFF"/>
        <w:spacing w:after="0" w:line="240" w:lineRule="auto"/>
        <w:ind w:firstLine="567"/>
        <w:jc w:val="both"/>
        <w:rPr>
          <w:rFonts w:ascii="Times New Roman" w:hAnsi="Times New Roman"/>
          <w:sz w:val="24"/>
          <w:szCs w:val="24"/>
        </w:rPr>
      </w:pPr>
      <w:proofErr w:type="gramStart"/>
      <w:r w:rsidRPr="00386601">
        <w:rPr>
          <w:rFonts w:ascii="Times New Roman" w:hAnsi="Times New Roman"/>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sidRPr="00386601">
        <w:rPr>
          <w:rFonts w:ascii="Times New Roman" w:hAnsi="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w:t>
      </w:r>
      <w:r w:rsidRPr="00386601">
        <w:rPr>
          <w:rFonts w:ascii="Times New Roman" w:hAnsi="Times New Roman"/>
          <w:sz w:val="24"/>
          <w:szCs w:val="24"/>
          <w:shd w:val="clear" w:color="auto" w:fill="FFFFFF"/>
        </w:rPr>
        <w:t xml:space="preserve"> ГАУ «МФЦ»</w:t>
      </w:r>
      <w:r w:rsidRPr="00386601">
        <w:rPr>
          <w:rFonts w:ascii="Times New Roman" w:hAnsi="Times New Roman"/>
          <w:sz w:val="24"/>
          <w:szCs w:val="24"/>
        </w:rPr>
        <w:t xml:space="preserve">, работника </w:t>
      </w:r>
      <w:r w:rsidRPr="00386601">
        <w:rPr>
          <w:rFonts w:ascii="Times New Roman" w:hAnsi="Times New Roman"/>
          <w:sz w:val="24"/>
          <w:szCs w:val="24"/>
          <w:shd w:val="clear" w:color="auto" w:fill="FFFFFF"/>
        </w:rPr>
        <w:t>ГАУ «МФЦ»</w:t>
      </w:r>
      <w:r w:rsidRPr="00386601">
        <w:rPr>
          <w:rFonts w:ascii="Times New Roman" w:hAnsi="Times New Roman"/>
          <w:sz w:val="24"/>
          <w:szCs w:val="24"/>
        </w:rPr>
        <w:t xml:space="preserve">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 w:anchor="/document/12177515/entry/160013" w:history="1">
        <w:r w:rsidRPr="00386601">
          <w:rPr>
            <w:rFonts w:ascii="Times New Roman" w:hAnsi="Times New Roman"/>
            <w:sz w:val="24"/>
            <w:szCs w:val="24"/>
          </w:rPr>
          <w:t>частью 1.3 статьи 16</w:t>
        </w:r>
      </w:hyperlink>
      <w:r w:rsidRPr="00386601">
        <w:rPr>
          <w:rFonts w:ascii="Times New Roman" w:hAnsi="Times New Roman"/>
          <w:sz w:val="24"/>
          <w:szCs w:val="24"/>
        </w:rPr>
        <w:t>  Федерального закона 210-ФЗ;</w:t>
      </w:r>
    </w:p>
    <w:p w:rsidR="00386601" w:rsidRPr="00386601" w:rsidRDefault="00386601" w:rsidP="00386601">
      <w:pPr>
        <w:shd w:val="clear" w:color="auto" w:fill="FFFFFF"/>
        <w:spacing w:after="0" w:line="240" w:lineRule="auto"/>
        <w:ind w:firstLine="567"/>
        <w:jc w:val="both"/>
        <w:rPr>
          <w:rFonts w:ascii="Times New Roman" w:hAnsi="Times New Roman"/>
          <w:sz w:val="24"/>
          <w:szCs w:val="24"/>
        </w:rPr>
      </w:pPr>
      <w:r w:rsidRPr="00386601">
        <w:rPr>
          <w:rFonts w:ascii="Times New Roman" w:hAnsi="Times New Roman"/>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0" w:anchor="/document/12177515/entry/7014" w:history="1">
        <w:r w:rsidRPr="00386601">
          <w:rPr>
            <w:rFonts w:ascii="Times New Roman" w:hAnsi="Times New Roman"/>
            <w:sz w:val="24"/>
            <w:szCs w:val="24"/>
          </w:rPr>
          <w:t>пунктом 4 части 1 статьи 7</w:t>
        </w:r>
      </w:hyperlink>
      <w:r w:rsidRPr="00386601">
        <w:rPr>
          <w:rFonts w:ascii="Times New Roman" w:hAnsi="Times New Roman"/>
          <w:sz w:val="24"/>
          <w:szCs w:val="24"/>
        </w:rPr>
        <w:t xml:space="preserve">  Федерального закона 210-ФЗ.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w:t>
      </w:r>
      <w:r w:rsidRPr="00386601">
        <w:rPr>
          <w:rFonts w:ascii="Times New Roman" w:hAnsi="Times New Roman"/>
          <w:sz w:val="24"/>
          <w:szCs w:val="24"/>
        </w:rPr>
        <w:lastRenderedPageBreak/>
        <w:t>предоставлению муниципальной услуги в полном объеме в порядке, определенном </w:t>
      </w:r>
      <w:hyperlink r:id="rId11" w:anchor="/document/12177515/entry/160013" w:history="1">
        <w:r w:rsidRPr="00386601">
          <w:rPr>
            <w:rFonts w:ascii="Times New Roman" w:hAnsi="Times New Roman"/>
            <w:sz w:val="24"/>
            <w:szCs w:val="24"/>
          </w:rPr>
          <w:t>частью 1.3 статьи 16</w:t>
        </w:r>
      </w:hyperlink>
      <w:r w:rsidRPr="00386601">
        <w:rPr>
          <w:rFonts w:ascii="Times New Roman" w:hAnsi="Times New Roman"/>
          <w:sz w:val="24"/>
          <w:szCs w:val="24"/>
        </w:rPr>
        <w:t> Федерального закона 210-ФЗ»;</w:t>
      </w:r>
    </w:p>
    <w:p w:rsidR="00386601" w:rsidRPr="00386601" w:rsidRDefault="00386601" w:rsidP="00386601">
      <w:pPr>
        <w:numPr>
          <w:ilvl w:val="1"/>
          <w:numId w:val="19"/>
        </w:numPr>
        <w:shd w:val="clear" w:color="auto" w:fill="FFFFFF"/>
        <w:spacing w:after="0" w:line="240" w:lineRule="auto"/>
        <w:ind w:left="0" w:firstLine="567"/>
        <w:jc w:val="both"/>
        <w:rPr>
          <w:rFonts w:ascii="Times New Roman" w:eastAsia="Times New Roman" w:hAnsi="Times New Roman"/>
          <w:sz w:val="24"/>
          <w:szCs w:val="24"/>
        </w:rPr>
      </w:pPr>
      <w:r w:rsidRPr="00386601">
        <w:rPr>
          <w:rFonts w:ascii="Times New Roman" w:eastAsia="Times New Roman" w:hAnsi="Times New Roman"/>
          <w:sz w:val="24"/>
          <w:szCs w:val="24"/>
        </w:rPr>
        <w:t>Абзацы 1-5 пункта 5.4.1. Регламента признать утратившими силу;</w:t>
      </w:r>
    </w:p>
    <w:p w:rsidR="00386601" w:rsidRPr="00386601" w:rsidRDefault="00386601" w:rsidP="00386601">
      <w:pPr>
        <w:numPr>
          <w:ilvl w:val="1"/>
          <w:numId w:val="19"/>
        </w:numPr>
        <w:shd w:val="clear" w:color="auto" w:fill="FFFFFF"/>
        <w:spacing w:after="0" w:line="240" w:lineRule="auto"/>
        <w:ind w:left="0" w:firstLine="567"/>
        <w:jc w:val="both"/>
        <w:rPr>
          <w:rFonts w:ascii="Times New Roman" w:eastAsia="Times New Roman" w:hAnsi="Times New Roman"/>
          <w:sz w:val="24"/>
          <w:szCs w:val="24"/>
        </w:rPr>
      </w:pPr>
      <w:r w:rsidRPr="00386601">
        <w:rPr>
          <w:rFonts w:ascii="Times New Roman" w:eastAsia="Times New Roman" w:hAnsi="Times New Roman"/>
          <w:sz w:val="24"/>
          <w:szCs w:val="24"/>
        </w:rPr>
        <w:t>Абзацы 1-4 пункта 5.4.2. Регламента признать утратившими силу;</w:t>
      </w:r>
    </w:p>
    <w:p w:rsidR="00386601" w:rsidRPr="00386601" w:rsidRDefault="00386601" w:rsidP="00386601">
      <w:pPr>
        <w:numPr>
          <w:ilvl w:val="1"/>
          <w:numId w:val="19"/>
        </w:numPr>
        <w:shd w:val="clear" w:color="auto" w:fill="FFFFFF"/>
        <w:spacing w:after="0" w:line="240" w:lineRule="auto"/>
        <w:ind w:left="0" w:firstLine="567"/>
        <w:jc w:val="both"/>
        <w:rPr>
          <w:rFonts w:ascii="Times New Roman" w:eastAsia="Times New Roman" w:hAnsi="Times New Roman"/>
          <w:sz w:val="24"/>
          <w:szCs w:val="24"/>
        </w:rPr>
      </w:pPr>
      <w:r w:rsidRPr="00386601">
        <w:rPr>
          <w:rFonts w:ascii="Times New Roman" w:eastAsia="Times New Roman" w:hAnsi="Times New Roman"/>
          <w:sz w:val="24"/>
          <w:szCs w:val="24"/>
        </w:rPr>
        <w:t xml:space="preserve">Абзац 4 пункта 5.5. дополнить словами: «ГАУ «МФЦ», </w:t>
      </w:r>
      <w:r w:rsidRPr="00386601">
        <w:rPr>
          <w:rFonts w:ascii="Times New Roman" w:hAnsi="Times New Roman"/>
          <w:sz w:val="24"/>
          <w:szCs w:val="24"/>
        </w:rPr>
        <w:t>работника ГАУ «МФЦ»,  организаций, предусмотренных частью 1.1. статьи 16 Федерального закона 210-ФЗ</w:t>
      </w:r>
      <w:proofErr w:type="gramStart"/>
      <w:r w:rsidRPr="00386601">
        <w:rPr>
          <w:rFonts w:ascii="Times New Roman" w:hAnsi="Times New Roman"/>
          <w:sz w:val="24"/>
          <w:szCs w:val="24"/>
        </w:rPr>
        <w:t>;»</w:t>
      </w:r>
      <w:proofErr w:type="gramEnd"/>
      <w:r w:rsidRPr="00386601">
        <w:rPr>
          <w:rFonts w:ascii="Times New Roman" w:hAnsi="Times New Roman"/>
          <w:sz w:val="24"/>
          <w:szCs w:val="24"/>
        </w:rPr>
        <w:t>;</w:t>
      </w:r>
    </w:p>
    <w:p w:rsidR="00386601" w:rsidRPr="00386601" w:rsidRDefault="00386601" w:rsidP="00386601">
      <w:pPr>
        <w:numPr>
          <w:ilvl w:val="1"/>
          <w:numId w:val="19"/>
        </w:numPr>
        <w:shd w:val="clear" w:color="auto" w:fill="FFFFFF"/>
        <w:spacing w:after="0" w:line="240" w:lineRule="auto"/>
        <w:ind w:left="0" w:firstLine="567"/>
        <w:jc w:val="both"/>
        <w:rPr>
          <w:rFonts w:ascii="Times New Roman" w:eastAsia="Times New Roman" w:hAnsi="Times New Roman"/>
          <w:sz w:val="24"/>
          <w:szCs w:val="24"/>
        </w:rPr>
      </w:pPr>
      <w:r w:rsidRPr="00386601">
        <w:rPr>
          <w:rFonts w:ascii="Times New Roman" w:eastAsia="Times New Roman" w:hAnsi="Times New Roman"/>
          <w:sz w:val="24"/>
          <w:szCs w:val="24"/>
        </w:rPr>
        <w:t xml:space="preserve">Абзац 5 пункта 5.5. Регламента дополнить словами: «ГАУ «МФЦ», </w:t>
      </w:r>
      <w:r w:rsidRPr="00386601">
        <w:rPr>
          <w:rFonts w:ascii="Times New Roman" w:hAnsi="Times New Roman"/>
          <w:sz w:val="24"/>
          <w:szCs w:val="24"/>
        </w:rPr>
        <w:t>работника ГАУ «МФЦ»,  организаций, предусмотренных частью 1.1. статьи 16 Федерального закона 210-ФЗ. Заявителем могут быть предоставлены документы (при наличии), подтверждающие доводы заявителя, либо их копии</w:t>
      </w:r>
      <w:proofErr w:type="gramStart"/>
      <w:r w:rsidRPr="00386601">
        <w:rPr>
          <w:rFonts w:ascii="Times New Roman" w:hAnsi="Times New Roman"/>
          <w:sz w:val="24"/>
          <w:szCs w:val="24"/>
        </w:rPr>
        <w:t>.»;</w:t>
      </w:r>
      <w:proofErr w:type="gramEnd"/>
    </w:p>
    <w:p w:rsidR="00386601" w:rsidRPr="00386601" w:rsidRDefault="00386601" w:rsidP="00386601">
      <w:pPr>
        <w:numPr>
          <w:ilvl w:val="1"/>
          <w:numId w:val="19"/>
        </w:numPr>
        <w:shd w:val="clear" w:color="auto" w:fill="FFFFFF"/>
        <w:spacing w:after="0" w:line="240" w:lineRule="auto"/>
        <w:ind w:left="0" w:firstLine="567"/>
        <w:jc w:val="both"/>
        <w:rPr>
          <w:rFonts w:ascii="Times New Roman" w:eastAsia="Times New Roman" w:hAnsi="Times New Roman"/>
          <w:sz w:val="24"/>
          <w:szCs w:val="24"/>
        </w:rPr>
      </w:pPr>
      <w:r w:rsidRPr="00386601">
        <w:rPr>
          <w:rFonts w:ascii="Times New Roman" w:eastAsia="Times New Roman" w:hAnsi="Times New Roman"/>
          <w:sz w:val="24"/>
          <w:szCs w:val="24"/>
        </w:rPr>
        <w:t>Пункт 5.9. Регламента изложить в новой редакции:</w:t>
      </w:r>
    </w:p>
    <w:p w:rsidR="00386601" w:rsidRPr="00386601" w:rsidRDefault="00386601" w:rsidP="00386601">
      <w:pPr>
        <w:shd w:val="clear" w:color="auto" w:fill="FFFFFF"/>
        <w:spacing w:after="0" w:line="240" w:lineRule="auto"/>
        <w:ind w:firstLine="567"/>
        <w:jc w:val="both"/>
        <w:rPr>
          <w:rFonts w:ascii="Times New Roman" w:hAnsi="Times New Roman"/>
          <w:sz w:val="24"/>
          <w:szCs w:val="24"/>
        </w:rPr>
      </w:pPr>
      <w:r w:rsidRPr="00386601">
        <w:rPr>
          <w:rFonts w:ascii="Times New Roman" w:hAnsi="Times New Roman"/>
          <w:sz w:val="24"/>
          <w:szCs w:val="24"/>
        </w:rPr>
        <w:t xml:space="preserve">«5.9.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ГАУ «МФЦ»,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386601">
        <w:rPr>
          <w:rFonts w:ascii="Times New Roman" w:hAnsi="Times New Roman"/>
          <w:sz w:val="24"/>
          <w:szCs w:val="24"/>
        </w:rPr>
        <w:t>неудобства</w:t>
      </w:r>
      <w:proofErr w:type="gramEnd"/>
      <w:r w:rsidRPr="00386601">
        <w:rPr>
          <w:rFonts w:ascii="Times New Roman" w:hAnsi="Times New Roman"/>
          <w:sz w:val="24"/>
          <w:szCs w:val="24"/>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86601" w:rsidRPr="00386601" w:rsidRDefault="00386601" w:rsidP="00386601">
      <w:pPr>
        <w:shd w:val="clear" w:color="auto" w:fill="FFFFFF"/>
        <w:spacing w:after="0" w:line="240" w:lineRule="auto"/>
        <w:ind w:firstLine="567"/>
        <w:jc w:val="both"/>
        <w:rPr>
          <w:rFonts w:ascii="Times New Roman" w:hAnsi="Times New Roman"/>
          <w:sz w:val="24"/>
          <w:szCs w:val="24"/>
        </w:rPr>
      </w:pPr>
      <w:r w:rsidRPr="00386601">
        <w:rPr>
          <w:rFonts w:ascii="Times New Roman" w:hAnsi="Times New Roman"/>
          <w:sz w:val="24"/>
          <w:szCs w:val="24"/>
        </w:rPr>
        <w:t xml:space="preserve">В случае признания </w:t>
      </w:r>
      <w:proofErr w:type="gramStart"/>
      <w:r w:rsidRPr="00386601">
        <w:rPr>
          <w:rFonts w:ascii="Times New Roman" w:hAnsi="Times New Roman"/>
          <w:sz w:val="24"/>
          <w:szCs w:val="24"/>
        </w:rPr>
        <w:t>жалобы</w:t>
      </w:r>
      <w:proofErr w:type="gramEnd"/>
      <w:r w:rsidRPr="00386601">
        <w:rPr>
          <w:rFonts w:ascii="Times New Roman" w:hAnsi="Times New Roman"/>
          <w:sz w:val="24"/>
          <w:szCs w:val="24"/>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86601" w:rsidRPr="00386601" w:rsidRDefault="00386601" w:rsidP="00386601">
      <w:pPr>
        <w:numPr>
          <w:ilvl w:val="1"/>
          <w:numId w:val="19"/>
        </w:numPr>
        <w:shd w:val="clear" w:color="auto" w:fill="FFFFFF"/>
        <w:spacing w:after="0" w:line="240" w:lineRule="auto"/>
        <w:ind w:left="0" w:firstLine="567"/>
        <w:jc w:val="both"/>
        <w:rPr>
          <w:rFonts w:ascii="Times New Roman" w:eastAsia="Times New Roman" w:hAnsi="Times New Roman"/>
          <w:sz w:val="24"/>
          <w:szCs w:val="24"/>
        </w:rPr>
      </w:pPr>
      <w:r w:rsidRPr="00386601">
        <w:rPr>
          <w:rFonts w:ascii="Times New Roman" w:eastAsia="Times New Roman" w:hAnsi="Times New Roman"/>
          <w:sz w:val="24"/>
          <w:szCs w:val="24"/>
        </w:rPr>
        <w:t>Дополнить Регламент пунктом 5.14. следующего содержания:</w:t>
      </w:r>
    </w:p>
    <w:p w:rsidR="00386601" w:rsidRPr="00386601" w:rsidRDefault="00386601" w:rsidP="00386601">
      <w:pPr>
        <w:shd w:val="clear" w:color="auto" w:fill="FFFFFF"/>
        <w:spacing w:after="0" w:line="240" w:lineRule="auto"/>
        <w:ind w:firstLine="567"/>
        <w:jc w:val="both"/>
        <w:rPr>
          <w:rFonts w:ascii="Times New Roman" w:hAnsi="Times New Roman"/>
          <w:sz w:val="24"/>
          <w:szCs w:val="24"/>
        </w:rPr>
      </w:pPr>
      <w:r w:rsidRPr="00386601">
        <w:rPr>
          <w:rFonts w:ascii="Times New Roman" w:hAnsi="Times New Roman"/>
          <w:sz w:val="24"/>
          <w:szCs w:val="24"/>
        </w:rPr>
        <w:t>«5.14. 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актами Правительства Российской Федерации</w:t>
      </w:r>
      <w:proofErr w:type="gramStart"/>
      <w:r w:rsidRPr="00386601">
        <w:rPr>
          <w:rFonts w:ascii="Times New Roman" w:hAnsi="Times New Roman"/>
          <w:sz w:val="24"/>
          <w:szCs w:val="24"/>
        </w:rPr>
        <w:t>.»</w:t>
      </w:r>
      <w:proofErr w:type="gramEnd"/>
    </w:p>
    <w:p w:rsidR="00386601" w:rsidRPr="00386601" w:rsidRDefault="00386601" w:rsidP="00386601">
      <w:pPr>
        <w:numPr>
          <w:ilvl w:val="1"/>
          <w:numId w:val="18"/>
        </w:numPr>
        <w:shd w:val="clear" w:color="auto" w:fill="FFFFFF"/>
        <w:spacing w:after="0" w:line="240" w:lineRule="auto"/>
        <w:ind w:left="0" w:firstLine="567"/>
        <w:jc w:val="both"/>
        <w:rPr>
          <w:rFonts w:ascii="Times New Roman" w:hAnsi="Times New Roman"/>
          <w:sz w:val="24"/>
          <w:szCs w:val="24"/>
        </w:rPr>
      </w:pPr>
      <w:r w:rsidRPr="00386601">
        <w:rPr>
          <w:rFonts w:ascii="Times New Roman" w:hAnsi="Times New Roman"/>
          <w:sz w:val="24"/>
          <w:szCs w:val="24"/>
        </w:rPr>
        <w:t>Опубликовать настоящее постановление в периодическом печатном издании органа местного самоуправления «Краснозерские ведомости»; обнародовать на официальном сайте органов местного самоуправления рабочего поселка Краснозерское Краснозерского района Новосибирской области  в сети Интернет, направить в регистр муниципальных правовых актов в установленном законодательством порядке.</w:t>
      </w:r>
    </w:p>
    <w:p w:rsidR="00386601" w:rsidRPr="00386601" w:rsidRDefault="00386601" w:rsidP="00386601">
      <w:pPr>
        <w:widowControl w:val="0"/>
        <w:suppressAutoHyphens/>
        <w:autoSpaceDE w:val="0"/>
        <w:autoSpaceDN w:val="0"/>
        <w:adjustRightInd w:val="0"/>
        <w:spacing w:after="0" w:line="240" w:lineRule="auto"/>
        <w:ind w:right="-6"/>
        <w:jc w:val="both"/>
        <w:rPr>
          <w:rFonts w:ascii="Times New Roman" w:hAnsi="Times New Roman"/>
          <w:sz w:val="24"/>
          <w:szCs w:val="24"/>
        </w:rPr>
      </w:pPr>
    </w:p>
    <w:p w:rsidR="00386601" w:rsidRPr="00386601" w:rsidRDefault="00386601" w:rsidP="00386601">
      <w:pPr>
        <w:widowControl w:val="0"/>
        <w:suppressAutoHyphens/>
        <w:autoSpaceDE w:val="0"/>
        <w:autoSpaceDN w:val="0"/>
        <w:adjustRightInd w:val="0"/>
        <w:spacing w:after="0" w:line="240" w:lineRule="auto"/>
        <w:ind w:right="-6"/>
        <w:jc w:val="both"/>
        <w:rPr>
          <w:rFonts w:ascii="Times New Roman" w:hAnsi="Times New Roman"/>
          <w:sz w:val="24"/>
          <w:szCs w:val="24"/>
        </w:rPr>
      </w:pPr>
    </w:p>
    <w:p w:rsidR="00386601" w:rsidRPr="00386601" w:rsidRDefault="00386601" w:rsidP="00386601">
      <w:pPr>
        <w:spacing w:after="0" w:line="240" w:lineRule="auto"/>
        <w:rPr>
          <w:rFonts w:ascii="Times New Roman" w:hAnsi="Times New Roman"/>
          <w:sz w:val="24"/>
          <w:szCs w:val="24"/>
        </w:rPr>
      </w:pPr>
      <w:r w:rsidRPr="00386601">
        <w:rPr>
          <w:rFonts w:ascii="Times New Roman" w:hAnsi="Times New Roman"/>
          <w:sz w:val="24"/>
          <w:szCs w:val="24"/>
        </w:rPr>
        <w:t>Глава рабочего поселка Краснозерское</w:t>
      </w:r>
    </w:p>
    <w:p w:rsidR="00386601" w:rsidRPr="00386601" w:rsidRDefault="00386601" w:rsidP="00386601">
      <w:pPr>
        <w:spacing w:after="0" w:line="240" w:lineRule="auto"/>
        <w:rPr>
          <w:rFonts w:ascii="Times New Roman" w:hAnsi="Times New Roman"/>
          <w:sz w:val="24"/>
          <w:szCs w:val="24"/>
        </w:rPr>
      </w:pPr>
      <w:r w:rsidRPr="00386601">
        <w:rPr>
          <w:rFonts w:ascii="Times New Roman" w:hAnsi="Times New Roman"/>
          <w:sz w:val="24"/>
          <w:szCs w:val="24"/>
        </w:rPr>
        <w:t>Краснозерского района</w:t>
      </w:r>
    </w:p>
    <w:p w:rsidR="00386601" w:rsidRPr="00386601" w:rsidRDefault="00386601" w:rsidP="00386601">
      <w:pPr>
        <w:spacing w:after="0" w:line="240" w:lineRule="auto"/>
        <w:rPr>
          <w:rFonts w:ascii="Times New Roman" w:hAnsi="Times New Roman"/>
          <w:sz w:val="24"/>
          <w:szCs w:val="24"/>
        </w:rPr>
      </w:pPr>
      <w:r w:rsidRPr="00386601">
        <w:rPr>
          <w:rFonts w:ascii="Times New Roman" w:hAnsi="Times New Roman"/>
          <w:sz w:val="24"/>
          <w:szCs w:val="24"/>
        </w:rPr>
        <w:t xml:space="preserve">Новосибирской области                                                                      Б. В. </w:t>
      </w:r>
      <w:proofErr w:type="gramStart"/>
      <w:r w:rsidRPr="00386601">
        <w:rPr>
          <w:rFonts w:ascii="Times New Roman" w:hAnsi="Times New Roman"/>
          <w:sz w:val="24"/>
          <w:szCs w:val="24"/>
        </w:rPr>
        <w:t>Луцкий</w:t>
      </w:r>
      <w:proofErr w:type="gramEnd"/>
    </w:p>
    <w:p w:rsidR="00B06BFF" w:rsidRPr="00386601" w:rsidRDefault="00B06BFF" w:rsidP="00386601">
      <w:pPr>
        <w:tabs>
          <w:tab w:val="num" w:pos="0"/>
        </w:tabs>
        <w:spacing w:line="240" w:lineRule="auto"/>
        <w:rPr>
          <w:rFonts w:ascii="Times New Roman" w:hAnsi="Times New Roman" w:cs="Times New Roman"/>
          <w:sz w:val="24"/>
          <w:szCs w:val="24"/>
        </w:rPr>
      </w:pPr>
    </w:p>
    <w:tbl>
      <w:tblPr>
        <w:tblpPr w:leftFromText="180" w:rightFromText="180" w:bottomFromText="200" w:vertAnchor="text" w:horzAnchor="margin" w:tblpY="-65"/>
        <w:tblW w:w="4450" w:type="pct"/>
        <w:tblLook w:val="04A0"/>
      </w:tblPr>
      <w:tblGrid>
        <w:gridCol w:w="2352"/>
        <w:gridCol w:w="6419"/>
      </w:tblGrid>
      <w:tr w:rsidR="00386601" w:rsidRPr="00E12A59" w:rsidTr="00EC2103">
        <w:trPr>
          <w:trHeight w:val="589"/>
        </w:trPr>
        <w:tc>
          <w:tcPr>
            <w:tcW w:w="1341" w:type="pct"/>
            <w:hideMark/>
          </w:tcPr>
          <w:p w:rsidR="00386601" w:rsidRPr="00E12A59" w:rsidRDefault="00386601" w:rsidP="00EC2103">
            <w:pPr>
              <w:spacing w:after="0" w:line="240" w:lineRule="auto"/>
              <w:rPr>
                <w:rFonts w:ascii="Times New Roman" w:hAnsi="Times New Roman" w:cs="Times New Roman"/>
                <w:sz w:val="18"/>
                <w:szCs w:val="18"/>
              </w:rPr>
            </w:pPr>
          </w:p>
          <w:p w:rsidR="00386601" w:rsidRPr="00E12A59" w:rsidRDefault="00386601" w:rsidP="00EC2103">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Соучредители </w:t>
            </w:r>
          </w:p>
        </w:tc>
        <w:tc>
          <w:tcPr>
            <w:tcW w:w="3659" w:type="pct"/>
            <w:hideMark/>
          </w:tcPr>
          <w:p w:rsidR="00386601" w:rsidRPr="00E12A59" w:rsidRDefault="00386601" w:rsidP="00EC2103">
            <w:pPr>
              <w:spacing w:after="0" w:line="240" w:lineRule="auto"/>
              <w:rPr>
                <w:rFonts w:ascii="Times New Roman" w:hAnsi="Times New Roman" w:cs="Times New Roman"/>
                <w:sz w:val="18"/>
                <w:szCs w:val="18"/>
              </w:rPr>
            </w:pPr>
          </w:p>
          <w:p w:rsidR="00386601" w:rsidRPr="00E12A59" w:rsidRDefault="00386601" w:rsidP="00EC2103">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Администрация рабочего поселка Краснозерское Краснозерского района Новосибирской  области </w:t>
            </w:r>
          </w:p>
        </w:tc>
      </w:tr>
      <w:tr w:rsidR="00386601" w:rsidRPr="00E12A59" w:rsidTr="00EC2103">
        <w:trPr>
          <w:trHeight w:val="545"/>
        </w:trPr>
        <w:tc>
          <w:tcPr>
            <w:tcW w:w="1341" w:type="pct"/>
          </w:tcPr>
          <w:p w:rsidR="00386601" w:rsidRPr="00E12A59" w:rsidRDefault="00386601" w:rsidP="00EC2103">
            <w:pPr>
              <w:spacing w:after="0" w:line="240" w:lineRule="auto"/>
              <w:rPr>
                <w:rFonts w:ascii="Times New Roman" w:hAnsi="Times New Roman" w:cs="Times New Roman"/>
                <w:sz w:val="18"/>
                <w:szCs w:val="18"/>
              </w:rPr>
            </w:pPr>
          </w:p>
        </w:tc>
        <w:tc>
          <w:tcPr>
            <w:tcW w:w="3659" w:type="pct"/>
            <w:hideMark/>
          </w:tcPr>
          <w:p w:rsidR="00386601" w:rsidRPr="00E12A59" w:rsidRDefault="00386601" w:rsidP="00EC2103">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Совет депутатов рабочего поселка Краснозерское Краснозерского района Новосибирской  области  </w:t>
            </w:r>
          </w:p>
        </w:tc>
      </w:tr>
      <w:tr w:rsidR="00386601" w:rsidRPr="00E12A59" w:rsidTr="00EC2103">
        <w:trPr>
          <w:trHeight w:val="545"/>
        </w:trPr>
        <w:tc>
          <w:tcPr>
            <w:tcW w:w="1341" w:type="pct"/>
            <w:hideMark/>
          </w:tcPr>
          <w:p w:rsidR="00386601" w:rsidRPr="00E12A59" w:rsidRDefault="00386601" w:rsidP="00EC2103">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Адрес Редакционного Совета </w:t>
            </w:r>
          </w:p>
        </w:tc>
        <w:tc>
          <w:tcPr>
            <w:tcW w:w="3659" w:type="pct"/>
            <w:hideMark/>
          </w:tcPr>
          <w:p w:rsidR="00386601" w:rsidRPr="00E12A59" w:rsidRDefault="00386601" w:rsidP="00EC2103">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632902, Новосибирская  область, рабочий поселок Краснозерское, ул. Чкалова 5, тел. 8(38357)42530</w:t>
            </w:r>
          </w:p>
        </w:tc>
      </w:tr>
      <w:tr w:rsidR="00386601" w:rsidRPr="00E12A59" w:rsidTr="00EC2103">
        <w:trPr>
          <w:trHeight w:val="545"/>
        </w:trPr>
        <w:tc>
          <w:tcPr>
            <w:tcW w:w="1341" w:type="pct"/>
            <w:hideMark/>
          </w:tcPr>
          <w:p w:rsidR="00386601" w:rsidRPr="00E12A59" w:rsidRDefault="00386601" w:rsidP="00EC2103">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Председатель Редакционного Совета </w:t>
            </w:r>
          </w:p>
        </w:tc>
        <w:tc>
          <w:tcPr>
            <w:tcW w:w="3659" w:type="pct"/>
            <w:hideMark/>
          </w:tcPr>
          <w:p w:rsidR="00386601" w:rsidRPr="00E12A59" w:rsidRDefault="00386601" w:rsidP="00EC2103">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Поляков Геннадий Иванович, тел. 8(38357)41-396</w:t>
            </w:r>
          </w:p>
        </w:tc>
      </w:tr>
      <w:tr w:rsidR="00386601" w:rsidRPr="00E12A59" w:rsidTr="00EC2103">
        <w:trPr>
          <w:trHeight w:val="589"/>
        </w:trPr>
        <w:tc>
          <w:tcPr>
            <w:tcW w:w="1341" w:type="pct"/>
            <w:hideMark/>
          </w:tcPr>
          <w:p w:rsidR="00386601" w:rsidRPr="00E12A59" w:rsidRDefault="00386601" w:rsidP="00EC2103">
            <w:pPr>
              <w:spacing w:after="0" w:line="240" w:lineRule="auto"/>
              <w:rPr>
                <w:rFonts w:ascii="Times New Roman" w:hAnsi="Times New Roman" w:cs="Times New Roman"/>
                <w:sz w:val="18"/>
                <w:szCs w:val="18"/>
              </w:rPr>
            </w:pPr>
            <w:r w:rsidRPr="00E12A59">
              <w:rPr>
                <w:rFonts w:ascii="Times New Roman" w:hAnsi="Times New Roman" w:cs="Times New Roman"/>
                <w:sz w:val="18"/>
                <w:szCs w:val="18"/>
              </w:rPr>
              <w:t xml:space="preserve">Тираж </w:t>
            </w:r>
          </w:p>
        </w:tc>
        <w:tc>
          <w:tcPr>
            <w:tcW w:w="3659" w:type="pct"/>
            <w:hideMark/>
          </w:tcPr>
          <w:p w:rsidR="00386601" w:rsidRPr="00E12A59" w:rsidRDefault="00386601" w:rsidP="00EC2103">
            <w:pPr>
              <w:spacing w:after="0" w:line="240" w:lineRule="auto"/>
              <w:rPr>
                <w:rFonts w:ascii="Times New Roman" w:hAnsi="Times New Roman" w:cs="Times New Roman"/>
                <w:sz w:val="18"/>
                <w:szCs w:val="18"/>
              </w:rPr>
            </w:pPr>
            <w:r>
              <w:rPr>
                <w:rFonts w:ascii="Times New Roman" w:hAnsi="Times New Roman" w:cs="Times New Roman"/>
                <w:sz w:val="18"/>
                <w:szCs w:val="18"/>
              </w:rPr>
              <w:t>40</w:t>
            </w:r>
            <w:r w:rsidRPr="00E12A59">
              <w:rPr>
                <w:rFonts w:ascii="Times New Roman" w:hAnsi="Times New Roman" w:cs="Times New Roman"/>
                <w:sz w:val="18"/>
                <w:szCs w:val="18"/>
              </w:rPr>
              <w:t xml:space="preserve"> </w:t>
            </w:r>
            <w:proofErr w:type="spellStart"/>
            <w:proofErr w:type="gramStart"/>
            <w:r w:rsidRPr="00E12A59">
              <w:rPr>
                <w:rFonts w:ascii="Times New Roman" w:hAnsi="Times New Roman" w:cs="Times New Roman"/>
                <w:sz w:val="18"/>
                <w:szCs w:val="18"/>
              </w:rPr>
              <w:t>экз</w:t>
            </w:r>
            <w:proofErr w:type="spellEnd"/>
            <w:proofErr w:type="gramEnd"/>
            <w:r w:rsidRPr="00E12A59">
              <w:rPr>
                <w:rFonts w:ascii="Times New Roman" w:hAnsi="Times New Roman" w:cs="Times New Roman"/>
                <w:sz w:val="18"/>
                <w:szCs w:val="18"/>
              </w:rPr>
              <w:t xml:space="preserve"> </w:t>
            </w:r>
          </w:p>
        </w:tc>
      </w:tr>
    </w:tbl>
    <w:p w:rsidR="00B06BFF" w:rsidRPr="00386601" w:rsidRDefault="00B06BFF" w:rsidP="00386601">
      <w:pPr>
        <w:tabs>
          <w:tab w:val="num" w:pos="0"/>
        </w:tabs>
        <w:spacing w:line="240" w:lineRule="auto"/>
        <w:rPr>
          <w:rFonts w:ascii="Times New Roman" w:hAnsi="Times New Roman" w:cs="Times New Roman"/>
          <w:sz w:val="24"/>
          <w:szCs w:val="24"/>
        </w:rPr>
      </w:pPr>
    </w:p>
    <w:p w:rsidR="00B06BFF" w:rsidRPr="00386601" w:rsidRDefault="00B06BFF" w:rsidP="00386601">
      <w:pPr>
        <w:tabs>
          <w:tab w:val="num" w:pos="0"/>
        </w:tabs>
        <w:spacing w:line="240" w:lineRule="auto"/>
        <w:rPr>
          <w:rFonts w:ascii="Times New Roman" w:hAnsi="Times New Roman" w:cs="Times New Roman"/>
          <w:sz w:val="24"/>
          <w:szCs w:val="24"/>
        </w:rPr>
      </w:pPr>
    </w:p>
    <w:p w:rsidR="00B06BFF" w:rsidRPr="00386601" w:rsidRDefault="00B06BFF" w:rsidP="00386601">
      <w:pPr>
        <w:tabs>
          <w:tab w:val="num" w:pos="0"/>
        </w:tabs>
        <w:spacing w:line="240" w:lineRule="auto"/>
        <w:rPr>
          <w:rFonts w:ascii="Times New Roman" w:hAnsi="Times New Roman" w:cs="Times New Roman"/>
          <w:sz w:val="24"/>
          <w:szCs w:val="24"/>
        </w:rPr>
      </w:pPr>
    </w:p>
    <w:p w:rsidR="00B06BFF" w:rsidRPr="00386601" w:rsidRDefault="00B06BFF" w:rsidP="00386601">
      <w:pPr>
        <w:tabs>
          <w:tab w:val="num" w:pos="0"/>
        </w:tabs>
        <w:spacing w:line="240" w:lineRule="auto"/>
        <w:rPr>
          <w:rFonts w:ascii="Times New Roman" w:hAnsi="Times New Roman" w:cs="Times New Roman"/>
          <w:sz w:val="24"/>
          <w:szCs w:val="24"/>
        </w:rPr>
      </w:pPr>
    </w:p>
    <w:p w:rsidR="00B06BFF" w:rsidRPr="00386601" w:rsidRDefault="00B06BFF" w:rsidP="00386601">
      <w:pPr>
        <w:tabs>
          <w:tab w:val="num" w:pos="0"/>
        </w:tabs>
        <w:spacing w:line="240" w:lineRule="auto"/>
        <w:rPr>
          <w:rFonts w:ascii="Times New Roman" w:hAnsi="Times New Roman" w:cs="Times New Roman"/>
          <w:sz w:val="24"/>
          <w:szCs w:val="24"/>
        </w:rPr>
      </w:pPr>
    </w:p>
    <w:p w:rsidR="00B06BFF" w:rsidRPr="00386601" w:rsidRDefault="00B06BFF" w:rsidP="00386601">
      <w:pPr>
        <w:tabs>
          <w:tab w:val="num" w:pos="0"/>
        </w:tabs>
        <w:spacing w:line="240" w:lineRule="auto"/>
        <w:rPr>
          <w:rFonts w:ascii="Times New Roman" w:hAnsi="Times New Roman" w:cs="Times New Roman"/>
          <w:sz w:val="24"/>
          <w:szCs w:val="24"/>
        </w:rPr>
      </w:pPr>
    </w:p>
    <w:p w:rsidR="00B06BFF" w:rsidRPr="00386601" w:rsidRDefault="00B06BFF" w:rsidP="00386601">
      <w:pPr>
        <w:tabs>
          <w:tab w:val="num" w:pos="0"/>
        </w:tabs>
        <w:spacing w:line="240" w:lineRule="auto"/>
        <w:rPr>
          <w:rFonts w:ascii="Times New Roman" w:hAnsi="Times New Roman" w:cs="Times New Roman"/>
          <w:sz w:val="24"/>
          <w:szCs w:val="24"/>
        </w:rPr>
      </w:pPr>
    </w:p>
    <w:p w:rsidR="00B06BFF" w:rsidRPr="00386601" w:rsidRDefault="00B06BFF" w:rsidP="00386601">
      <w:pPr>
        <w:tabs>
          <w:tab w:val="num" w:pos="0"/>
        </w:tabs>
        <w:spacing w:line="240" w:lineRule="auto"/>
        <w:rPr>
          <w:rFonts w:ascii="Times New Roman" w:hAnsi="Times New Roman" w:cs="Times New Roman"/>
          <w:sz w:val="24"/>
          <w:szCs w:val="24"/>
        </w:rPr>
      </w:pPr>
    </w:p>
    <w:p w:rsidR="00B06BFF" w:rsidRDefault="00B06BFF" w:rsidP="004F515A">
      <w:pPr>
        <w:tabs>
          <w:tab w:val="num" w:pos="0"/>
        </w:tabs>
        <w:rPr>
          <w:rFonts w:ascii="Times New Roman" w:hAnsi="Times New Roman" w:cs="Times New Roman"/>
          <w:sz w:val="24"/>
          <w:szCs w:val="24"/>
        </w:rPr>
      </w:pPr>
    </w:p>
    <w:p w:rsidR="00B06BFF" w:rsidRDefault="00B06BFF" w:rsidP="004F515A">
      <w:pPr>
        <w:tabs>
          <w:tab w:val="num" w:pos="0"/>
        </w:tabs>
        <w:rPr>
          <w:rFonts w:ascii="Times New Roman" w:hAnsi="Times New Roman" w:cs="Times New Roman"/>
          <w:sz w:val="24"/>
          <w:szCs w:val="24"/>
        </w:rPr>
      </w:pPr>
    </w:p>
    <w:p w:rsidR="00B06BFF" w:rsidRDefault="00B06BFF" w:rsidP="004F515A">
      <w:pPr>
        <w:tabs>
          <w:tab w:val="num" w:pos="0"/>
        </w:tabs>
        <w:rPr>
          <w:rFonts w:ascii="Times New Roman" w:hAnsi="Times New Roman" w:cs="Times New Roman"/>
          <w:sz w:val="24"/>
          <w:szCs w:val="24"/>
        </w:rPr>
      </w:pPr>
    </w:p>
    <w:p w:rsidR="00B06BFF" w:rsidRDefault="00B06BFF" w:rsidP="004F515A">
      <w:pPr>
        <w:tabs>
          <w:tab w:val="num" w:pos="0"/>
        </w:tabs>
        <w:rPr>
          <w:rFonts w:ascii="Times New Roman" w:hAnsi="Times New Roman" w:cs="Times New Roman"/>
          <w:sz w:val="24"/>
          <w:szCs w:val="24"/>
        </w:rPr>
      </w:pPr>
    </w:p>
    <w:p w:rsidR="00B06BFF" w:rsidRDefault="00B06BFF" w:rsidP="004F515A">
      <w:pPr>
        <w:tabs>
          <w:tab w:val="num" w:pos="0"/>
        </w:tabs>
        <w:rPr>
          <w:rFonts w:ascii="Times New Roman" w:hAnsi="Times New Roman" w:cs="Times New Roman"/>
          <w:sz w:val="24"/>
          <w:szCs w:val="24"/>
        </w:rPr>
      </w:pPr>
    </w:p>
    <w:p w:rsidR="00B06BFF" w:rsidRDefault="00B06BFF" w:rsidP="004F515A">
      <w:pPr>
        <w:tabs>
          <w:tab w:val="num" w:pos="0"/>
        </w:tabs>
        <w:rPr>
          <w:rFonts w:ascii="Times New Roman" w:hAnsi="Times New Roman" w:cs="Times New Roman"/>
          <w:sz w:val="24"/>
          <w:szCs w:val="24"/>
        </w:rPr>
      </w:pPr>
    </w:p>
    <w:p w:rsidR="00B06BFF" w:rsidRDefault="00B06BFF" w:rsidP="004F515A">
      <w:pPr>
        <w:tabs>
          <w:tab w:val="num" w:pos="0"/>
        </w:tabs>
        <w:rPr>
          <w:rFonts w:ascii="Times New Roman" w:hAnsi="Times New Roman" w:cs="Times New Roman"/>
          <w:sz w:val="24"/>
          <w:szCs w:val="24"/>
        </w:rPr>
      </w:pPr>
    </w:p>
    <w:p w:rsidR="00B06BFF" w:rsidRDefault="00B06BFF" w:rsidP="004F515A">
      <w:pPr>
        <w:tabs>
          <w:tab w:val="num" w:pos="0"/>
        </w:tabs>
        <w:rPr>
          <w:rFonts w:ascii="Times New Roman" w:hAnsi="Times New Roman" w:cs="Times New Roman"/>
          <w:sz w:val="24"/>
          <w:szCs w:val="24"/>
        </w:rPr>
      </w:pPr>
    </w:p>
    <w:p w:rsidR="00B06BFF" w:rsidRDefault="00B06BFF" w:rsidP="004F515A">
      <w:pPr>
        <w:tabs>
          <w:tab w:val="num" w:pos="0"/>
        </w:tabs>
        <w:rPr>
          <w:rFonts w:ascii="Times New Roman" w:hAnsi="Times New Roman" w:cs="Times New Roman"/>
          <w:sz w:val="24"/>
          <w:szCs w:val="24"/>
        </w:rPr>
      </w:pPr>
    </w:p>
    <w:p w:rsidR="00B06BFF" w:rsidRDefault="00B06BFF" w:rsidP="004F515A">
      <w:pPr>
        <w:tabs>
          <w:tab w:val="num" w:pos="0"/>
        </w:tabs>
        <w:rPr>
          <w:rFonts w:ascii="Times New Roman" w:hAnsi="Times New Roman" w:cs="Times New Roman"/>
          <w:sz w:val="24"/>
          <w:szCs w:val="24"/>
        </w:rPr>
      </w:pPr>
    </w:p>
    <w:p w:rsidR="00B06BFF" w:rsidRPr="00E12A59" w:rsidRDefault="00B06BFF"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tabs>
          <w:tab w:val="num" w:pos="0"/>
        </w:tabs>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jc w:val="center"/>
        <w:rPr>
          <w:rFonts w:ascii="Times New Roman" w:hAnsi="Times New Roman" w:cs="Times New Roman"/>
          <w:sz w:val="24"/>
          <w:szCs w:val="24"/>
        </w:rPr>
      </w:pPr>
    </w:p>
    <w:p w:rsidR="004F515A" w:rsidRPr="00E12A59" w:rsidRDefault="004F515A" w:rsidP="004F515A">
      <w:pPr>
        <w:pStyle w:val="ConsNormal"/>
        <w:ind w:firstLine="709"/>
        <w:jc w:val="both"/>
        <w:rPr>
          <w:rFonts w:ascii="Times New Roman" w:hAnsi="Times New Roman" w:cs="Times New Roman"/>
          <w:sz w:val="24"/>
          <w:szCs w:val="24"/>
        </w:rPr>
      </w:pPr>
    </w:p>
    <w:p w:rsidR="004F515A" w:rsidRPr="00E12A59" w:rsidRDefault="004F515A" w:rsidP="004F515A">
      <w:pPr>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p>
    <w:p w:rsidR="004F515A" w:rsidRPr="00E12A59" w:rsidRDefault="004F515A" w:rsidP="004F515A">
      <w:pPr>
        <w:tabs>
          <w:tab w:val="left" w:pos="7605"/>
        </w:tabs>
        <w:rPr>
          <w:rFonts w:ascii="Times New Roman" w:hAnsi="Times New Roman" w:cs="Times New Roman"/>
          <w:sz w:val="24"/>
          <w:szCs w:val="24"/>
        </w:rPr>
      </w:pPr>
      <w:r w:rsidRPr="00E12A59">
        <w:rPr>
          <w:rFonts w:ascii="Times New Roman" w:hAnsi="Times New Roman" w:cs="Times New Roman"/>
          <w:sz w:val="24"/>
          <w:szCs w:val="24"/>
        </w:rPr>
        <w:tab/>
      </w:r>
    </w:p>
    <w:p w:rsidR="002B22B1" w:rsidRPr="00E12A59" w:rsidRDefault="002B22B1">
      <w:pPr>
        <w:rPr>
          <w:rFonts w:ascii="Times New Roman" w:hAnsi="Times New Roman" w:cs="Times New Roman"/>
          <w:sz w:val="24"/>
          <w:szCs w:val="24"/>
        </w:rPr>
      </w:pPr>
    </w:p>
    <w:sectPr w:rsidR="002B22B1" w:rsidRPr="00E12A59" w:rsidSect="00CC1C94">
      <w:headerReference w:type="default" r:id="rId12"/>
      <w:pgSz w:w="11906" w:h="16838"/>
      <w:pgMar w:top="1276"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3D4" w:rsidRDefault="00BB73D4" w:rsidP="002B22B1">
      <w:pPr>
        <w:spacing w:after="0" w:line="240" w:lineRule="auto"/>
      </w:pPr>
      <w:r>
        <w:separator/>
      </w:r>
    </w:p>
  </w:endnote>
  <w:endnote w:type="continuationSeparator" w:id="1">
    <w:p w:rsidR="00BB73D4" w:rsidRDefault="00BB73D4" w:rsidP="002B2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3D4" w:rsidRDefault="00BB73D4" w:rsidP="002B22B1">
      <w:pPr>
        <w:spacing w:after="0" w:line="240" w:lineRule="auto"/>
      </w:pPr>
      <w:r>
        <w:separator/>
      </w:r>
    </w:p>
  </w:footnote>
  <w:footnote w:type="continuationSeparator" w:id="1">
    <w:p w:rsidR="00BB73D4" w:rsidRDefault="00BB73D4" w:rsidP="002B22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73D4" w:rsidRDefault="00BB73D4" w:rsidP="00CC1C94">
    <w:pPr>
      <w:pStyle w:val="a4"/>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2160" w:hanging="180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520" w:hanging="21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1.%2."/>
      <w:lvlJc w:val="left"/>
      <w:pPr>
        <w:tabs>
          <w:tab w:val="num" w:pos="786"/>
        </w:tabs>
        <w:ind w:left="786"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1BF1AF6"/>
    <w:multiLevelType w:val="hybridMultilevel"/>
    <w:tmpl w:val="CCC0A06A"/>
    <w:lvl w:ilvl="0" w:tplc="91247C30">
      <w:start w:val="1"/>
      <w:numFmt w:val="decimal"/>
      <w:lvlText w:val="%1."/>
      <w:lvlJc w:val="left"/>
      <w:pPr>
        <w:ind w:left="36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0E4D421A"/>
    <w:multiLevelType w:val="hybridMultilevel"/>
    <w:tmpl w:val="4D7A9B28"/>
    <w:lvl w:ilvl="0" w:tplc="EF7867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5D765DA"/>
    <w:multiLevelType w:val="multilevel"/>
    <w:tmpl w:val="60EEEECE"/>
    <w:lvl w:ilvl="0">
      <w:start w:val="4"/>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2B4B1109"/>
    <w:multiLevelType w:val="multilevel"/>
    <w:tmpl w:val="6AE8D438"/>
    <w:lvl w:ilvl="0">
      <w:start w:val="1"/>
      <w:numFmt w:val="decimal"/>
      <w:lvlText w:val="%1."/>
      <w:lvlJc w:val="left"/>
      <w:pPr>
        <w:ind w:left="1485" w:hanging="94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7">
    <w:nsid w:val="304055C9"/>
    <w:multiLevelType w:val="multilevel"/>
    <w:tmpl w:val="0E88D812"/>
    <w:lvl w:ilvl="0">
      <w:start w:val="1"/>
      <w:numFmt w:val="decimal"/>
      <w:lvlText w:val="%1."/>
      <w:lvlJc w:val="left"/>
      <w:pPr>
        <w:tabs>
          <w:tab w:val="num" w:pos="1515"/>
        </w:tabs>
        <w:ind w:left="1515" w:hanging="975"/>
      </w:pPr>
      <w:rPr>
        <w:rFonts w:cs="Times New Roman" w:hint="default"/>
        <w:color w:val="auto"/>
      </w:rPr>
    </w:lvl>
    <w:lvl w:ilvl="1">
      <w:start w:val="1"/>
      <w:numFmt w:val="decimal"/>
      <w:isLgl/>
      <w:lvlText w:val="%1.%2."/>
      <w:lvlJc w:val="left"/>
      <w:pPr>
        <w:ind w:left="126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8">
    <w:nsid w:val="355A7EE0"/>
    <w:multiLevelType w:val="hybridMultilevel"/>
    <w:tmpl w:val="C3FADAB8"/>
    <w:lvl w:ilvl="0" w:tplc="4C246576">
      <w:start w:val="2"/>
      <w:numFmt w:val="decimal"/>
      <w:lvlText w:val="%1."/>
      <w:lvlJc w:val="left"/>
      <w:pPr>
        <w:tabs>
          <w:tab w:val="num" w:pos="720"/>
        </w:tabs>
        <w:ind w:left="720" w:hanging="360"/>
      </w:pPr>
      <w:rPr>
        <w:rFonts w:hint="default"/>
      </w:rPr>
    </w:lvl>
    <w:lvl w:ilvl="1" w:tplc="E6B8B6D6">
      <w:numFmt w:val="none"/>
      <w:lvlText w:val=""/>
      <w:lvlJc w:val="left"/>
      <w:pPr>
        <w:tabs>
          <w:tab w:val="num" w:pos="360"/>
        </w:tabs>
      </w:pPr>
    </w:lvl>
    <w:lvl w:ilvl="2" w:tplc="D48C9556">
      <w:numFmt w:val="none"/>
      <w:lvlText w:val=""/>
      <w:lvlJc w:val="left"/>
      <w:pPr>
        <w:tabs>
          <w:tab w:val="num" w:pos="360"/>
        </w:tabs>
      </w:pPr>
    </w:lvl>
    <w:lvl w:ilvl="3" w:tplc="67B28E28">
      <w:numFmt w:val="none"/>
      <w:lvlText w:val=""/>
      <w:lvlJc w:val="left"/>
      <w:pPr>
        <w:tabs>
          <w:tab w:val="num" w:pos="360"/>
        </w:tabs>
      </w:pPr>
    </w:lvl>
    <w:lvl w:ilvl="4" w:tplc="183AF2B4">
      <w:numFmt w:val="none"/>
      <w:lvlText w:val=""/>
      <w:lvlJc w:val="left"/>
      <w:pPr>
        <w:tabs>
          <w:tab w:val="num" w:pos="360"/>
        </w:tabs>
      </w:pPr>
    </w:lvl>
    <w:lvl w:ilvl="5" w:tplc="7194B702">
      <w:numFmt w:val="none"/>
      <w:lvlText w:val=""/>
      <w:lvlJc w:val="left"/>
      <w:pPr>
        <w:tabs>
          <w:tab w:val="num" w:pos="360"/>
        </w:tabs>
      </w:pPr>
    </w:lvl>
    <w:lvl w:ilvl="6" w:tplc="58F8979C">
      <w:numFmt w:val="none"/>
      <w:lvlText w:val=""/>
      <w:lvlJc w:val="left"/>
      <w:pPr>
        <w:tabs>
          <w:tab w:val="num" w:pos="360"/>
        </w:tabs>
      </w:pPr>
    </w:lvl>
    <w:lvl w:ilvl="7" w:tplc="9FCCBEE0">
      <w:numFmt w:val="none"/>
      <w:lvlText w:val=""/>
      <w:lvlJc w:val="left"/>
      <w:pPr>
        <w:tabs>
          <w:tab w:val="num" w:pos="360"/>
        </w:tabs>
      </w:pPr>
    </w:lvl>
    <w:lvl w:ilvl="8" w:tplc="2C643F5C">
      <w:numFmt w:val="none"/>
      <w:lvlText w:val=""/>
      <w:lvlJc w:val="left"/>
      <w:pPr>
        <w:tabs>
          <w:tab w:val="num" w:pos="360"/>
        </w:tabs>
      </w:pPr>
    </w:lvl>
  </w:abstractNum>
  <w:abstractNum w:abstractNumId="9">
    <w:nsid w:val="36C56DBB"/>
    <w:multiLevelType w:val="hybridMultilevel"/>
    <w:tmpl w:val="D662E4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F1709C9"/>
    <w:multiLevelType w:val="hybridMultilevel"/>
    <w:tmpl w:val="BB204E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28D4B4C"/>
    <w:multiLevelType w:val="multilevel"/>
    <w:tmpl w:val="4E522FA6"/>
    <w:lvl w:ilvl="0">
      <w:start w:val="1"/>
      <w:numFmt w:val="decimal"/>
      <w:lvlText w:val="%1."/>
      <w:lvlJc w:val="left"/>
      <w:pPr>
        <w:ind w:left="927" w:hanging="360"/>
      </w:pPr>
      <w:rPr>
        <w:rFonts w:hint="default"/>
        <w:color w:val="000000"/>
        <w:sz w:val="28"/>
      </w:rPr>
    </w:lvl>
    <w:lvl w:ilvl="1">
      <w:start w:val="1"/>
      <w:numFmt w:val="decimal"/>
      <w:isLgl/>
      <w:lvlText w:val="%1.%2."/>
      <w:lvlJc w:val="left"/>
      <w:pPr>
        <w:ind w:left="1632" w:hanging="1065"/>
      </w:pPr>
      <w:rPr>
        <w:rFonts w:hint="default"/>
      </w:rPr>
    </w:lvl>
    <w:lvl w:ilvl="2">
      <w:start w:val="1"/>
      <w:numFmt w:val="decimal"/>
      <w:isLgl/>
      <w:lvlText w:val="%1.%2.%3."/>
      <w:lvlJc w:val="left"/>
      <w:pPr>
        <w:ind w:left="1632" w:hanging="1065"/>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2">
    <w:nsid w:val="49CF4FAC"/>
    <w:multiLevelType w:val="multilevel"/>
    <w:tmpl w:val="2BA6EEF8"/>
    <w:lvl w:ilvl="0">
      <w:start w:val="1"/>
      <w:numFmt w:val="decimal"/>
      <w:lvlText w:val="%1."/>
      <w:lvlJc w:val="left"/>
      <w:pPr>
        <w:ind w:left="450" w:hanging="450"/>
      </w:pPr>
      <w:rPr>
        <w:rFonts w:hint="default"/>
      </w:rPr>
    </w:lvl>
    <w:lvl w:ilvl="1">
      <w:start w:val="1"/>
      <w:numFmt w:val="decimal"/>
      <w:lvlText w:val="%1.%2."/>
      <w:lvlJc w:val="left"/>
      <w:pPr>
        <w:ind w:left="2007" w:hanging="72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941" w:hanging="108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875" w:hanging="1440"/>
      </w:pPr>
      <w:rPr>
        <w:rFonts w:hint="default"/>
      </w:rPr>
    </w:lvl>
    <w:lvl w:ilvl="6">
      <w:start w:val="1"/>
      <w:numFmt w:val="decimal"/>
      <w:lvlText w:val="%1.%2.%3.%4.%5.%6.%7."/>
      <w:lvlJc w:val="left"/>
      <w:pPr>
        <w:ind w:left="9522" w:hanging="1800"/>
      </w:pPr>
      <w:rPr>
        <w:rFonts w:hint="default"/>
      </w:rPr>
    </w:lvl>
    <w:lvl w:ilvl="7">
      <w:start w:val="1"/>
      <w:numFmt w:val="decimal"/>
      <w:lvlText w:val="%1.%2.%3.%4.%5.%6.%7.%8."/>
      <w:lvlJc w:val="left"/>
      <w:pPr>
        <w:ind w:left="10809" w:hanging="1800"/>
      </w:pPr>
      <w:rPr>
        <w:rFonts w:hint="default"/>
      </w:rPr>
    </w:lvl>
    <w:lvl w:ilvl="8">
      <w:start w:val="1"/>
      <w:numFmt w:val="decimal"/>
      <w:lvlText w:val="%1.%2.%3.%4.%5.%6.%7.%8.%9."/>
      <w:lvlJc w:val="left"/>
      <w:pPr>
        <w:ind w:left="12456" w:hanging="2160"/>
      </w:pPr>
      <w:rPr>
        <w:rFonts w:hint="default"/>
      </w:rPr>
    </w:lvl>
  </w:abstractNum>
  <w:abstractNum w:abstractNumId="13">
    <w:nsid w:val="49F90CCB"/>
    <w:multiLevelType w:val="multilevel"/>
    <w:tmpl w:val="0D386BF4"/>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nsid w:val="4A4B74B8"/>
    <w:multiLevelType w:val="multilevel"/>
    <w:tmpl w:val="906C2A9A"/>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5D7403E1"/>
    <w:multiLevelType w:val="hybridMultilevel"/>
    <w:tmpl w:val="8E969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912B40"/>
    <w:multiLevelType w:val="multilevel"/>
    <w:tmpl w:val="3306C762"/>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nsid w:val="7DFD3842"/>
    <w:multiLevelType w:val="multilevel"/>
    <w:tmpl w:val="58345C26"/>
    <w:lvl w:ilvl="0">
      <w:start w:val="1"/>
      <w:numFmt w:val="decimal"/>
      <w:lvlText w:val="%1."/>
      <w:lvlJc w:val="left"/>
      <w:pPr>
        <w:ind w:left="1437" w:hanging="870"/>
      </w:pPr>
      <w:rPr>
        <w:rFonts w:hint="default"/>
      </w:rPr>
    </w:lvl>
    <w:lvl w:ilvl="1">
      <w:start w:val="1"/>
      <w:numFmt w:val="decimal"/>
      <w:isLgl/>
      <w:lvlText w:val="%2."/>
      <w:lvlJc w:val="left"/>
      <w:pPr>
        <w:ind w:left="1287" w:hanging="720"/>
      </w:pPr>
      <w:rPr>
        <w:rFonts w:ascii="Times New Roman" w:eastAsia="Calibri" w:hAnsi="Times New Roman" w:cs="Times New Roman"/>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9"/>
  </w:num>
  <w:num w:numId="2">
    <w:abstractNumId w:val="1"/>
  </w:num>
  <w:num w:numId="3">
    <w:abstractNumId w:val="16"/>
  </w:num>
  <w:num w:numId="4">
    <w:abstractNumId w:val="6"/>
  </w:num>
  <w:num w:numId="5">
    <w:abstractNumId w:val="5"/>
  </w:num>
  <w:num w:numId="6">
    <w:abstractNumId w:val="14"/>
  </w:num>
  <w:num w:numId="7">
    <w:abstractNumId w:val="8"/>
  </w:num>
  <w:num w:numId="8">
    <w:abstractNumId w:val="10"/>
  </w:num>
  <w:num w:numId="9">
    <w:abstractNumId w:val="2"/>
  </w:num>
  <w:num w:numId="10">
    <w:abstractNumId w:val="3"/>
  </w:num>
  <w:num w:numId="11">
    <w:abstractNumId w:val="11"/>
  </w:num>
  <w:num w:numId="12">
    <w:abstractNumId w:val="4"/>
  </w:num>
  <w:num w:numId="13">
    <w:abstractNumId w:val="12"/>
  </w:num>
  <w:num w:numId="14">
    <w:abstractNumId w:val="7"/>
  </w:num>
  <w:num w:numId="15">
    <w:abstractNumId w:val="7"/>
    <w:lvlOverride w:ilvl="0">
      <w:lvl w:ilvl="0">
        <w:start w:val="1"/>
        <w:numFmt w:val="decimal"/>
        <w:lvlText w:val="%1."/>
        <w:lvlJc w:val="left"/>
        <w:pPr>
          <w:tabs>
            <w:tab w:val="num" w:pos="1515"/>
          </w:tabs>
          <w:ind w:left="1515" w:hanging="975"/>
        </w:pPr>
        <w:rPr>
          <w:rFonts w:cs="Times New Roman" w:hint="default"/>
          <w:color w:val="auto"/>
        </w:rPr>
      </w:lvl>
    </w:lvlOverride>
    <w:lvlOverride w:ilvl="1">
      <w:lvl w:ilvl="1">
        <w:start w:val="1"/>
        <w:numFmt w:val="decimal"/>
        <w:isLgl/>
        <w:lvlText w:val="%1.%2."/>
        <w:lvlJc w:val="left"/>
        <w:pPr>
          <w:ind w:left="0" w:firstLine="540"/>
        </w:pPr>
        <w:rPr>
          <w:rFonts w:hint="default"/>
        </w:rPr>
      </w:lvl>
    </w:lvlOverride>
    <w:lvlOverride w:ilvl="2">
      <w:lvl w:ilvl="2">
        <w:start w:val="1"/>
        <w:numFmt w:val="decimal"/>
        <w:isLgl/>
        <w:lvlText w:val="%1.%2.%3."/>
        <w:lvlJc w:val="left"/>
        <w:pPr>
          <w:ind w:left="1260" w:hanging="720"/>
        </w:pPr>
        <w:rPr>
          <w:rFonts w:hint="default"/>
        </w:rPr>
      </w:lvl>
    </w:lvlOverride>
    <w:lvlOverride w:ilvl="3">
      <w:lvl w:ilvl="3">
        <w:start w:val="1"/>
        <w:numFmt w:val="decimal"/>
        <w:isLgl/>
        <w:lvlText w:val="%1.%2.%3.%4."/>
        <w:lvlJc w:val="left"/>
        <w:pPr>
          <w:ind w:left="1620" w:hanging="1080"/>
        </w:pPr>
        <w:rPr>
          <w:rFonts w:hint="default"/>
        </w:rPr>
      </w:lvl>
    </w:lvlOverride>
    <w:lvlOverride w:ilvl="4">
      <w:lvl w:ilvl="4">
        <w:start w:val="1"/>
        <w:numFmt w:val="decimal"/>
        <w:isLgl/>
        <w:lvlText w:val="%1.%2.%3.%4.%5."/>
        <w:lvlJc w:val="left"/>
        <w:pPr>
          <w:ind w:left="1620" w:hanging="1080"/>
        </w:pPr>
        <w:rPr>
          <w:rFonts w:hint="default"/>
        </w:rPr>
      </w:lvl>
    </w:lvlOverride>
    <w:lvlOverride w:ilvl="5">
      <w:lvl w:ilvl="5">
        <w:start w:val="1"/>
        <w:numFmt w:val="decimal"/>
        <w:isLgl/>
        <w:lvlText w:val="%1.%2.%3.%4.%5.%6."/>
        <w:lvlJc w:val="left"/>
        <w:pPr>
          <w:ind w:left="1980" w:hanging="1440"/>
        </w:pPr>
        <w:rPr>
          <w:rFonts w:hint="default"/>
        </w:rPr>
      </w:lvl>
    </w:lvlOverride>
    <w:lvlOverride w:ilvl="6">
      <w:lvl w:ilvl="6">
        <w:start w:val="1"/>
        <w:numFmt w:val="decimal"/>
        <w:isLgl/>
        <w:lvlText w:val="%1.%2.%3.%4.%5.%6.%7."/>
        <w:lvlJc w:val="left"/>
        <w:pPr>
          <w:ind w:left="2340" w:hanging="1800"/>
        </w:pPr>
        <w:rPr>
          <w:rFonts w:hint="default"/>
        </w:rPr>
      </w:lvl>
    </w:lvlOverride>
    <w:lvlOverride w:ilvl="7">
      <w:lvl w:ilvl="7">
        <w:start w:val="1"/>
        <w:numFmt w:val="decimal"/>
        <w:isLgl/>
        <w:lvlText w:val="%1.%2.%3.%4.%5.%6.%7.%8."/>
        <w:lvlJc w:val="left"/>
        <w:pPr>
          <w:ind w:left="2340" w:hanging="1800"/>
        </w:pPr>
        <w:rPr>
          <w:rFonts w:hint="default"/>
        </w:rPr>
      </w:lvl>
    </w:lvlOverride>
    <w:lvlOverride w:ilvl="8">
      <w:lvl w:ilvl="8">
        <w:start w:val="1"/>
        <w:numFmt w:val="decimal"/>
        <w:isLgl/>
        <w:lvlText w:val="%1.%2.%3.%4.%5.%6.%7.%8.%9."/>
        <w:lvlJc w:val="left"/>
        <w:pPr>
          <w:ind w:left="2700" w:hanging="2160"/>
        </w:pPr>
        <w:rPr>
          <w:rFonts w:hint="default"/>
        </w:rPr>
      </w:lvl>
    </w:lvlOverride>
  </w:num>
  <w:num w:numId="16">
    <w:abstractNumId w:val="15"/>
  </w:num>
  <w:num w:numId="17">
    <w:abstractNumId w:val="0"/>
  </w:num>
  <w:num w:numId="18">
    <w:abstractNumId w:val="17"/>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F515A"/>
    <w:rsid w:val="0000480F"/>
    <w:rsid w:val="00093EA1"/>
    <w:rsid w:val="000A2D1F"/>
    <w:rsid w:val="000B10A6"/>
    <w:rsid w:val="000B1E6C"/>
    <w:rsid w:val="001B17B9"/>
    <w:rsid w:val="001B74F1"/>
    <w:rsid w:val="002927EA"/>
    <w:rsid w:val="002961C2"/>
    <w:rsid w:val="002B22B1"/>
    <w:rsid w:val="002B25AC"/>
    <w:rsid w:val="002F2140"/>
    <w:rsid w:val="00386601"/>
    <w:rsid w:val="003F4E7A"/>
    <w:rsid w:val="00474019"/>
    <w:rsid w:val="004953E4"/>
    <w:rsid w:val="004F515A"/>
    <w:rsid w:val="005076D4"/>
    <w:rsid w:val="00576261"/>
    <w:rsid w:val="005B423D"/>
    <w:rsid w:val="005D324D"/>
    <w:rsid w:val="005D59BC"/>
    <w:rsid w:val="005D7BB8"/>
    <w:rsid w:val="005F68F5"/>
    <w:rsid w:val="00606C52"/>
    <w:rsid w:val="006D0068"/>
    <w:rsid w:val="00702E0C"/>
    <w:rsid w:val="0074761F"/>
    <w:rsid w:val="007671B4"/>
    <w:rsid w:val="00772BAF"/>
    <w:rsid w:val="007F024C"/>
    <w:rsid w:val="0082097E"/>
    <w:rsid w:val="008A703D"/>
    <w:rsid w:val="00905BB8"/>
    <w:rsid w:val="00910669"/>
    <w:rsid w:val="009106D3"/>
    <w:rsid w:val="00912E6C"/>
    <w:rsid w:val="009467E2"/>
    <w:rsid w:val="00A26250"/>
    <w:rsid w:val="00A77C8F"/>
    <w:rsid w:val="00AE3C60"/>
    <w:rsid w:val="00B06BFF"/>
    <w:rsid w:val="00BB73D4"/>
    <w:rsid w:val="00C05D44"/>
    <w:rsid w:val="00C304E9"/>
    <w:rsid w:val="00C47FB2"/>
    <w:rsid w:val="00C562BA"/>
    <w:rsid w:val="00C62484"/>
    <w:rsid w:val="00CA785B"/>
    <w:rsid w:val="00CC1C94"/>
    <w:rsid w:val="00D639DE"/>
    <w:rsid w:val="00DA6171"/>
    <w:rsid w:val="00DD2FD4"/>
    <w:rsid w:val="00E12A59"/>
    <w:rsid w:val="00EB3A44"/>
    <w:rsid w:val="00EB6BB3"/>
    <w:rsid w:val="00F478F1"/>
    <w:rsid w:val="00F764B7"/>
    <w:rsid w:val="00FA2D5F"/>
    <w:rsid w:val="00FB7F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2B1"/>
  </w:style>
  <w:style w:type="paragraph" w:styleId="1">
    <w:name w:val="heading 1"/>
    <w:basedOn w:val="a"/>
    <w:next w:val="a"/>
    <w:link w:val="10"/>
    <w:uiPriority w:val="9"/>
    <w:qFormat/>
    <w:rsid w:val="004F515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CC1C9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4F515A"/>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D639D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AE3C60"/>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F515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C1C94"/>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4F515A"/>
    <w:rPr>
      <w:rFonts w:asciiTheme="majorHAnsi" w:eastAsiaTheme="majorEastAsia" w:hAnsiTheme="majorHAnsi" w:cstheme="majorBidi"/>
      <w:b/>
      <w:bCs/>
      <w:color w:val="4F81BD" w:themeColor="accent1"/>
    </w:rPr>
  </w:style>
  <w:style w:type="character" w:customStyle="1" w:styleId="50">
    <w:name w:val="Заголовок 5 Знак"/>
    <w:basedOn w:val="a0"/>
    <w:link w:val="5"/>
    <w:uiPriority w:val="9"/>
    <w:semiHidden/>
    <w:rsid w:val="00D639DE"/>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AE3C60"/>
    <w:rPr>
      <w:rFonts w:asciiTheme="majorHAnsi" w:eastAsiaTheme="majorEastAsia" w:hAnsiTheme="majorHAnsi" w:cstheme="majorBidi"/>
      <w:i/>
      <w:iCs/>
      <w:color w:val="243F60" w:themeColor="accent1" w:themeShade="7F"/>
    </w:rPr>
  </w:style>
  <w:style w:type="paragraph" w:customStyle="1" w:styleId="ConsPlusNormal">
    <w:name w:val="ConsPlusNormal"/>
    <w:link w:val="ConsPlusNormal0"/>
    <w:uiPriority w:val="99"/>
    <w:rsid w:val="004F515A"/>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basedOn w:val="a0"/>
    <w:link w:val="ConsPlusNormal"/>
    <w:locked/>
    <w:rsid w:val="004F515A"/>
    <w:rPr>
      <w:rFonts w:ascii="Arial" w:eastAsia="Times New Roman" w:hAnsi="Arial" w:cs="Arial"/>
      <w:sz w:val="20"/>
      <w:szCs w:val="20"/>
      <w:lang w:eastAsia="zh-CN"/>
    </w:rPr>
  </w:style>
  <w:style w:type="paragraph" w:styleId="a3">
    <w:name w:val="Normal (Web)"/>
    <w:basedOn w:val="a"/>
    <w:uiPriority w:val="99"/>
    <w:rsid w:val="004F515A"/>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aliases w:val=" Знак"/>
    <w:basedOn w:val="a"/>
    <w:link w:val="a5"/>
    <w:uiPriority w:val="99"/>
    <w:unhideWhenUsed/>
    <w:rsid w:val="004F515A"/>
    <w:pPr>
      <w:tabs>
        <w:tab w:val="center" w:pos="4677"/>
        <w:tab w:val="right" w:pos="9355"/>
      </w:tabs>
      <w:spacing w:after="0" w:line="240" w:lineRule="auto"/>
      <w:ind w:firstLine="709"/>
      <w:jc w:val="both"/>
    </w:pPr>
    <w:rPr>
      <w:rFonts w:ascii="Calibri" w:eastAsia="Calibri" w:hAnsi="Calibri" w:cs="Times New Roman"/>
      <w:lang w:eastAsia="en-US"/>
    </w:rPr>
  </w:style>
  <w:style w:type="character" w:customStyle="1" w:styleId="a5">
    <w:name w:val="Верхний колонтитул Знак"/>
    <w:aliases w:val=" Знак Знак"/>
    <w:basedOn w:val="a0"/>
    <w:link w:val="a4"/>
    <w:uiPriority w:val="99"/>
    <w:rsid w:val="004F515A"/>
    <w:rPr>
      <w:rFonts w:ascii="Calibri" w:eastAsia="Calibri" w:hAnsi="Calibri" w:cs="Times New Roman"/>
      <w:lang w:eastAsia="en-US"/>
    </w:rPr>
  </w:style>
  <w:style w:type="paragraph" w:styleId="21">
    <w:name w:val="Body Text Indent 2"/>
    <w:aliases w:val=" Знак Знак Знак Знак Знак,Знак Знак Знак Знак Знак,Знак Знак Знак Знак Знак Знак,Знак Знак Знак Знак Знак Знак Знак,Знак Знак Знак Знак,Знак Знак Знак Знак Знак Знак Знак Знак Знак Знак Знак Знак Знак Знак Знак Знак Знак"/>
    <w:basedOn w:val="a"/>
    <w:link w:val="22"/>
    <w:rsid w:val="004F515A"/>
    <w:pPr>
      <w:spacing w:after="120" w:line="480" w:lineRule="auto"/>
      <w:ind w:left="283"/>
    </w:pPr>
    <w:rPr>
      <w:rFonts w:ascii="Times New Roman" w:eastAsia="Times New Roman" w:hAnsi="Times New Roman" w:cs="Times New Roman"/>
      <w:sz w:val="24"/>
      <w:szCs w:val="24"/>
    </w:rPr>
  </w:style>
  <w:style w:type="character" w:customStyle="1" w:styleId="22">
    <w:name w:val="Основной текст с отступом 2 Знак"/>
    <w:aliases w:val=" Знак Знак Знак Знак Знак Знак,Знак Знак Знак Знак Знак Знак1,Знак Знак Знак Знак Знак Знак Знак1,Знак Знак Знак Знак Знак Знак Знак Знак,Знак Знак Знак Знак Знак1"/>
    <w:basedOn w:val="a0"/>
    <w:link w:val="21"/>
    <w:rsid w:val="004F515A"/>
    <w:rPr>
      <w:rFonts w:ascii="Times New Roman" w:eastAsia="Times New Roman" w:hAnsi="Times New Roman" w:cs="Times New Roman"/>
      <w:sz w:val="24"/>
      <w:szCs w:val="24"/>
    </w:rPr>
  </w:style>
  <w:style w:type="paragraph" w:styleId="a6">
    <w:name w:val="Body Text"/>
    <w:basedOn w:val="a"/>
    <w:link w:val="a7"/>
    <w:rsid w:val="004F515A"/>
    <w:pPr>
      <w:suppressAutoHyphens/>
      <w:spacing w:after="120" w:line="240" w:lineRule="auto"/>
      <w:jc w:val="both"/>
    </w:pPr>
    <w:rPr>
      <w:rFonts w:ascii="Bookman Old Style" w:eastAsia="Times New Roman" w:hAnsi="Bookman Old Style" w:cs="Times New Roman"/>
      <w:sz w:val="24"/>
      <w:szCs w:val="20"/>
      <w:lang w:eastAsia="ar-SA"/>
    </w:rPr>
  </w:style>
  <w:style w:type="character" w:customStyle="1" w:styleId="a7">
    <w:name w:val="Основной текст Знак"/>
    <w:basedOn w:val="a0"/>
    <w:link w:val="a6"/>
    <w:rsid w:val="004F515A"/>
    <w:rPr>
      <w:rFonts w:ascii="Bookman Old Style" w:eastAsia="Times New Roman" w:hAnsi="Bookman Old Style" w:cs="Times New Roman"/>
      <w:sz w:val="24"/>
      <w:szCs w:val="20"/>
      <w:lang w:eastAsia="ar-SA"/>
    </w:rPr>
  </w:style>
  <w:style w:type="paragraph" w:customStyle="1" w:styleId="ConsNormal">
    <w:name w:val="ConsNormal"/>
    <w:uiPriority w:val="99"/>
    <w:rsid w:val="004F515A"/>
    <w:pPr>
      <w:autoSpaceDE w:val="0"/>
      <w:autoSpaceDN w:val="0"/>
      <w:adjustRightInd w:val="0"/>
      <w:spacing w:after="0" w:line="240" w:lineRule="auto"/>
      <w:ind w:firstLine="720"/>
    </w:pPr>
    <w:rPr>
      <w:rFonts w:ascii="Arial" w:eastAsia="Times New Roman" w:hAnsi="Arial" w:cs="Arial"/>
      <w:sz w:val="20"/>
      <w:szCs w:val="20"/>
    </w:rPr>
  </w:style>
  <w:style w:type="character" w:styleId="a8">
    <w:name w:val="Hyperlink"/>
    <w:basedOn w:val="a0"/>
    <w:uiPriority w:val="99"/>
    <w:unhideWhenUsed/>
    <w:rsid w:val="004F515A"/>
    <w:rPr>
      <w:color w:val="0000FF"/>
      <w:u w:val="single"/>
    </w:rPr>
  </w:style>
  <w:style w:type="paragraph" w:customStyle="1" w:styleId="ConsPlusTitle">
    <w:name w:val="ConsPlusTitle"/>
    <w:uiPriority w:val="99"/>
    <w:rsid w:val="004F515A"/>
    <w:pPr>
      <w:widowControl w:val="0"/>
      <w:autoSpaceDE w:val="0"/>
      <w:autoSpaceDN w:val="0"/>
      <w:spacing w:after="0" w:line="240" w:lineRule="auto"/>
    </w:pPr>
    <w:rPr>
      <w:rFonts w:ascii="Calibri" w:eastAsia="Times New Roman" w:hAnsi="Calibri" w:cs="Calibri"/>
      <w:b/>
      <w:szCs w:val="20"/>
    </w:rPr>
  </w:style>
  <w:style w:type="paragraph" w:customStyle="1" w:styleId="ConsTitle">
    <w:name w:val="ConsTitle"/>
    <w:rsid w:val="004F515A"/>
    <w:pPr>
      <w:widowControl w:val="0"/>
      <w:autoSpaceDE w:val="0"/>
      <w:autoSpaceDN w:val="0"/>
      <w:adjustRightInd w:val="0"/>
      <w:spacing w:after="0" w:line="240" w:lineRule="auto"/>
      <w:ind w:right="19772"/>
    </w:pPr>
    <w:rPr>
      <w:rFonts w:ascii="Arial" w:eastAsia="Times New Roman" w:hAnsi="Arial" w:cs="Arial"/>
      <w:b/>
      <w:bCs/>
      <w:sz w:val="16"/>
      <w:szCs w:val="16"/>
    </w:rPr>
  </w:style>
  <w:style w:type="character" w:customStyle="1" w:styleId="FontStyle21">
    <w:name w:val="Font Style21"/>
    <w:basedOn w:val="a0"/>
    <w:rsid w:val="004F515A"/>
    <w:rPr>
      <w:rFonts w:ascii="Times New Roman" w:hAnsi="Times New Roman" w:cs="Times New Roman" w:hint="default"/>
      <w:b/>
      <w:bCs/>
      <w:sz w:val="26"/>
      <w:szCs w:val="26"/>
    </w:rPr>
  </w:style>
  <w:style w:type="paragraph" w:customStyle="1" w:styleId="Style3">
    <w:name w:val="Style3"/>
    <w:basedOn w:val="a"/>
    <w:rsid w:val="004F515A"/>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Style10">
    <w:name w:val="Style10"/>
    <w:basedOn w:val="a"/>
    <w:rsid w:val="004F515A"/>
    <w:pPr>
      <w:widowControl w:val="0"/>
      <w:autoSpaceDE w:val="0"/>
      <w:autoSpaceDN w:val="0"/>
      <w:adjustRightInd w:val="0"/>
      <w:spacing w:after="0" w:line="222" w:lineRule="exact"/>
      <w:jc w:val="right"/>
    </w:pPr>
    <w:rPr>
      <w:rFonts w:ascii="Times New Roman" w:eastAsia="Times New Roman" w:hAnsi="Times New Roman" w:cs="Times New Roman"/>
      <w:sz w:val="24"/>
      <w:szCs w:val="24"/>
    </w:rPr>
  </w:style>
  <w:style w:type="character" w:customStyle="1" w:styleId="FontStyle17">
    <w:name w:val="Font Style17"/>
    <w:basedOn w:val="a0"/>
    <w:rsid w:val="004F515A"/>
    <w:rPr>
      <w:rFonts w:ascii="Times New Roman" w:hAnsi="Times New Roman" w:cs="Times New Roman" w:hint="default"/>
      <w:sz w:val="24"/>
      <w:szCs w:val="24"/>
    </w:rPr>
  </w:style>
  <w:style w:type="paragraph" w:customStyle="1" w:styleId="ConsPlusNonformat">
    <w:name w:val="ConsPlusNonformat"/>
    <w:rsid w:val="004F515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9">
    <w:name w:val="List Paragraph"/>
    <w:basedOn w:val="a"/>
    <w:uiPriority w:val="34"/>
    <w:qFormat/>
    <w:rsid w:val="004F515A"/>
    <w:pPr>
      <w:widowControl w:val="0"/>
      <w:suppressAutoHyphens/>
      <w:spacing w:after="0" w:line="240" w:lineRule="auto"/>
      <w:ind w:left="720"/>
    </w:pPr>
    <w:rPr>
      <w:rFonts w:ascii="Times New Roman" w:eastAsia="Lucida Sans Unicode" w:hAnsi="Times New Roman" w:cs="Calibri"/>
      <w:kern w:val="1"/>
      <w:sz w:val="24"/>
      <w:szCs w:val="24"/>
      <w:lang w:eastAsia="ar-SA"/>
    </w:rPr>
  </w:style>
  <w:style w:type="paragraph" w:customStyle="1" w:styleId="aa">
    <w:name w:val="Содержимое таблицы"/>
    <w:basedOn w:val="a"/>
    <w:rsid w:val="004F515A"/>
    <w:pPr>
      <w:widowControl w:val="0"/>
      <w:suppressLineNumbers/>
      <w:suppressAutoHyphens/>
      <w:spacing w:after="0" w:line="240" w:lineRule="auto"/>
    </w:pPr>
    <w:rPr>
      <w:rFonts w:ascii="Times New Roman" w:eastAsia="Lucida Sans Unicode" w:hAnsi="Times New Roman" w:cs="Calibri"/>
      <w:kern w:val="1"/>
      <w:sz w:val="24"/>
      <w:szCs w:val="24"/>
      <w:lang w:eastAsia="ar-SA"/>
    </w:rPr>
  </w:style>
  <w:style w:type="paragraph" w:customStyle="1" w:styleId="31">
    <w:name w:val="Основной текст с отступом 31"/>
    <w:basedOn w:val="a"/>
    <w:rsid w:val="004F515A"/>
    <w:pPr>
      <w:widowControl w:val="0"/>
      <w:suppressAutoHyphens/>
      <w:spacing w:after="0" w:line="240" w:lineRule="auto"/>
      <w:ind w:left="600" w:hanging="33"/>
      <w:jc w:val="both"/>
    </w:pPr>
    <w:rPr>
      <w:rFonts w:ascii="Bookman Old Style" w:eastAsia="Lucida Sans Unicode" w:hAnsi="Bookman Old Style" w:cs="Times New Roman"/>
      <w:kern w:val="1"/>
      <w:szCs w:val="28"/>
    </w:rPr>
  </w:style>
  <w:style w:type="paragraph" w:styleId="ab">
    <w:name w:val="Balloon Text"/>
    <w:basedOn w:val="a"/>
    <w:link w:val="ac"/>
    <w:uiPriority w:val="99"/>
    <w:semiHidden/>
    <w:unhideWhenUsed/>
    <w:rsid w:val="00CC1C94"/>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CC1C94"/>
    <w:rPr>
      <w:rFonts w:ascii="Tahoma" w:hAnsi="Tahoma" w:cs="Tahoma"/>
      <w:sz w:val="16"/>
      <w:szCs w:val="16"/>
    </w:rPr>
  </w:style>
  <w:style w:type="character" w:customStyle="1" w:styleId="apple-converted-space">
    <w:name w:val="apple-converted-space"/>
    <w:basedOn w:val="a0"/>
    <w:rsid w:val="00CC1C94"/>
  </w:style>
  <w:style w:type="paragraph" w:styleId="ad">
    <w:name w:val="caption"/>
    <w:basedOn w:val="a"/>
    <w:qFormat/>
    <w:rsid w:val="00905BB8"/>
    <w:pPr>
      <w:suppressAutoHyphens/>
      <w:spacing w:after="0" w:line="240" w:lineRule="auto"/>
      <w:jc w:val="center"/>
    </w:pPr>
    <w:rPr>
      <w:rFonts w:ascii="Times New Roman" w:eastAsia="Times New Roman" w:hAnsi="Times New Roman" w:cs="Times New Roman"/>
      <w:b/>
      <w:sz w:val="28"/>
      <w:szCs w:val="24"/>
      <w:lang w:eastAsia="ar-SA"/>
    </w:rPr>
  </w:style>
  <w:style w:type="paragraph" w:customStyle="1" w:styleId="ae">
    <w:name w:val="!для пп"/>
    <w:basedOn w:val="a9"/>
    <w:qFormat/>
    <w:rsid w:val="00905BB8"/>
    <w:pPr>
      <w:widowControl/>
      <w:suppressAutoHyphens w:val="0"/>
      <w:ind w:left="0"/>
      <w:contextualSpacing/>
      <w:jc w:val="both"/>
    </w:pPr>
    <w:rPr>
      <w:rFonts w:eastAsia="Times New Roman" w:cs="Times New Roman"/>
      <w:color w:val="000000"/>
      <w:kern w:val="0"/>
      <w:sz w:val="28"/>
      <w:szCs w:val="28"/>
      <w:lang w:eastAsia="ru-RU"/>
    </w:rPr>
  </w:style>
  <w:style w:type="paragraph" w:customStyle="1" w:styleId="11">
    <w:name w:val="Обычный1"/>
    <w:rsid w:val="00AE3C60"/>
    <w:pPr>
      <w:suppressAutoHyphens/>
      <w:snapToGrid w:val="0"/>
      <w:spacing w:after="0" w:line="240" w:lineRule="auto"/>
    </w:pPr>
    <w:rPr>
      <w:rFonts w:ascii="Times New Roman" w:eastAsia="Arial" w:hAnsi="Times New Roman" w:cs="Times New Roman"/>
      <w:sz w:val="20"/>
      <w:szCs w:val="20"/>
      <w:lang w:eastAsia="ar-SA"/>
    </w:rPr>
  </w:style>
  <w:style w:type="paragraph" w:styleId="32">
    <w:name w:val="Body Text 3"/>
    <w:basedOn w:val="a"/>
    <w:link w:val="33"/>
    <w:uiPriority w:val="99"/>
    <w:unhideWhenUsed/>
    <w:rsid w:val="00AE3C60"/>
    <w:pPr>
      <w:widowControl w:val="0"/>
      <w:suppressAutoHyphens/>
      <w:spacing w:after="120" w:line="240" w:lineRule="auto"/>
    </w:pPr>
    <w:rPr>
      <w:rFonts w:ascii="Times New Roman" w:eastAsia="Andale Sans UI" w:hAnsi="Times New Roman" w:cs="Times New Roman"/>
      <w:kern w:val="1"/>
      <w:sz w:val="16"/>
      <w:szCs w:val="16"/>
    </w:rPr>
  </w:style>
  <w:style w:type="character" w:customStyle="1" w:styleId="33">
    <w:name w:val="Основной текст 3 Знак"/>
    <w:basedOn w:val="a0"/>
    <w:link w:val="32"/>
    <w:uiPriority w:val="99"/>
    <w:rsid w:val="00AE3C60"/>
    <w:rPr>
      <w:rFonts w:ascii="Times New Roman" w:eastAsia="Andale Sans UI" w:hAnsi="Times New Roman" w:cs="Times New Roman"/>
      <w:kern w:val="1"/>
      <w:sz w:val="16"/>
      <w:szCs w:val="16"/>
    </w:rPr>
  </w:style>
  <w:style w:type="paragraph" w:customStyle="1" w:styleId="p2">
    <w:name w:val="p2"/>
    <w:basedOn w:val="a"/>
    <w:rsid w:val="00AE3C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a"/>
    <w:rsid w:val="00AE3C6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a"/>
    <w:rsid w:val="00AE3C6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a0"/>
    <w:rsid w:val="00AE3C60"/>
  </w:style>
  <w:style w:type="paragraph" w:customStyle="1" w:styleId="12">
    <w:name w:val="Обычный1"/>
    <w:rsid w:val="00AE3C60"/>
    <w:pPr>
      <w:suppressAutoHyphens/>
      <w:snapToGrid w:val="0"/>
      <w:spacing w:after="0" w:line="240" w:lineRule="auto"/>
    </w:pPr>
    <w:rPr>
      <w:rFonts w:ascii="Times New Roman" w:eastAsia="Arial" w:hAnsi="Times New Roman" w:cs="Times New Roman"/>
      <w:sz w:val="20"/>
      <w:szCs w:val="20"/>
      <w:lang w:eastAsia="ar-SA"/>
    </w:rPr>
  </w:style>
  <w:style w:type="character" w:styleId="af">
    <w:name w:val="FollowedHyperlink"/>
    <w:basedOn w:val="a0"/>
    <w:uiPriority w:val="99"/>
    <w:semiHidden/>
    <w:unhideWhenUsed/>
    <w:rsid w:val="007F024C"/>
    <w:rPr>
      <w:color w:val="800080"/>
      <w:u w:val="single"/>
    </w:rPr>
  </w:style>
  <w:style w:type="paragraph" w:customStyle="1" w:styleId="xl65">
    <w:name w:val="xl65"/>
    <w:basedOn w:val="a"/>
    <w:rsid w:val="007F024C"/>
    <w:pPr>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a"/>
    <w:rsid w:val="007F024C"/>
    <w:pPr>
      <w:spacing w:before="100" w:beforeAutospacing="1" w:after="100" w:afterAutospacing="1" w:line="240" w:lineRule="auto"/>
    </w:pPr>
    <w:rPr>
      <w:rFonts w:ascii="Arial" w:eastAsia="Times New Roman" w:hAnsi="Arial" w:cs="Arial"/>
      <w:sz w:val="20"/>
      <w:szCs w:val="20"/>
    </w:rPr>
  </w:style>
  <w:style w:type="paragraph" w:customStyle="1" w:styleId="xl67">
    <w:name w:val="xl67"/>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68">
    <w:name w:val="xl68"/>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a"/>
    <w:rsid w:val="007F024C"/>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0">
    <w:name w:val="xl70"/>
    <w:basedOn w:val="a"/>
    <w:rsid w:val="007F024C"/>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1">
    <w:name w:val="xl71"/>
    <w:basedOn w:val="a"/>
    <w:rsid w:val="007F024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a"/>
    <w:rsid w:val="007F024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a"/>
    <w:rsid w:val="007F02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4">
    <w:name w:val="xl74"/>
    <w:basedOn w:val="a"/>
    <w:rsid w:val="007F024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a"/>
    <w:rsid w:val="007F024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a"/>
    <w:rsid w:val="007F02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a"/>
    <w:rsid w:val="007F02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rsid w:val="007F02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0">
    <w:name w:val="xl80"/>
    <w:basedOn w:val="a"/>
    <w:rsid w:val="007F024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7F024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2">
    <w:name w:val="xl82"/>
    <w:basedOn w:val="a"/>
    <w:rsid w:val="007F02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a"/>
    <w:rsid w:val="007F024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a"/>
    <w:rsid w:val="007F02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5">
    <w:name w:val="xl85"/>
    <w:basedOn w:val="a"/>
    <w:rsid w:val="007F024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6">
    <w:name w:val="xl86"/>
    <w:basedOn w:val="a"/>
    <w:rsid w:val="007F024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7">
    <w:name w:val="xl87"/>
    <w:basedOn w:val="a"/>
    <w:rsid w:val="007F024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8">
    <w:name w:val="xl88"/>
    <w:basedOn w:val="a"/>
    <w:rsid w:val="007F024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9">
    <w:name w:val="xl89"/>
    <w:basedOn w:val="a"/>
    <w:rsid w:val="007F024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0">
    <w:name w:val="xl90"/>
    <w:basedOn w:val="a"/>
    <w:rsid w:val="007F024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1">
    <w:name w:val="xl91"/>
    <w:basedOn w:val="a"/>
    <w:rsid w:val="007F024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92">
    <w:name w:val="xl92"/>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7F02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4">
    <w:name w:val="xl94"/>
    <w:basedOn w:val="a"/>
    <w:rsid w:val="007F024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rsid w:val="007F024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
    <w:rsid w:val="007F024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a"/>
    <w:rsid w:val="007F024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7F024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7F024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0">
    <w:name w:val="xl100"/>
    <w:basedOn w:val="a"/>
    <w:rsid w:val="007F024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
    <w:rsid w:val="007F024C"/>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2">
    <w:name w:val="xl102"/>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7F024C"/>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5">
    <w:name w:val="xl105"/>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06">
    <w:name w:val="xl106"/>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7">
    <w:name w:val="xl107"/>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8">
    <w:name w:val="xl108"/>
    <w:basedOn w:val="a"/>
    <w:rsid w:val="007F024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9">
    <w:name w:val="xl109"/>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0">
    <w:name w:val="xl110"/>
    <w:basedOn w:val="a"/>
    <w:rsid w:val="007F024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rsid w:val="007F024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2">
    <w:name w:val="xl112"/>
    <w:basedOn w:val="a"/>
    <w:rsid w:val="007F02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7F024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a"/>
    <w:rsid w:val="007F024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7F02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7F024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a"/>
    <w:rsid w:val="007F024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19">
    <w:name w:val="xl119"/>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20">
    <w:name w:val="xl120"/>
    <w:basedOn w:val="a"/>
    <w:rsid w:val="007F024C"/>
    <w:pPr>
      <w:spacing w:before="100" w:beforeAutospacing="1" w:after="100" w:afterAutospacing="1" w:line="240" w:lineRule="auto"/>
      <w:textAlignment w:val="top"/>
    </w:pPr>
    <w:rPr>
      <w:rFonts w:ascii="Arial" w:eastAsia="Times New Roman" w:hAnsi="Arial" w:cs="Arial"/>
      <w:sz w:val="20"/>
      <w:szCs w:val="20"/>
    </w:rPr>
  </w:style>
  <w:style w:type="paragraph" w:customStyle="1" w:styleId="xl121">
    <w:name w:val="xl121"/>
    <w:basedOn w:val="a"/>
    <w:rsid w:val="007F024C"/>
    <w:pPr>
      <w:spacing w:before="100" w:beforeAutospacing="1" w:after="100" w:afterAutospacing="1" w:line="240" w:lineRule="auto"/>
      <w:textAlignment w:val="top"/>
    </w:pPr>
    <w:rPr>
      <w:rFonts w:ascii="Arial" w:eastAsia="Times New Roman" w:hAnsi="Arial" w:cs="Arial"/>
      <w:sz w:val="20"/>
      <w:szCs w:val="20"/>
    </w:rPr>
  </w:style>
  <w:style w:type="paragraph" w:customStyle="1" w:styleId="xl122">
    <w:name w:val="xl122"/>
    <w:basedOn w:val="a"/>
    <w:rsid w:val="007F024C"/>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3">
    <w:name w:val="xl123"/>
    <w:basedOn w:val="a"/>
    <w:rsid w:val="007F024C"/>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a"/>
    <w:rsid w:val="007F024C"/>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5">
    <w:name w:val="xl125"/>
    <w:basedOn w:val="a"/>
    <w:rsid w:val="007F024C"/>
    <w:pPr>
      <w:pBdr>
        <w:top w:val="single" w:sz="4" w:space="0" w:color="auto"/>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6">
    <w:name w:val="xl126"/>
    <w:basedOn w:val="a"/>
    <w:rsid w:val="007F024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7">
    <w:name w:val="xl127"/>
    <w:basedOn w:val="a"/>
    <w:rsid w:val="007F024C"/>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8">
    <w:name w:val="xl128"/>
    <w:basedOn w:val="a"/>
    <w:rsid w:val="007F024C"/>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9">
    <w:name w:val="xl129"/>
    <w:basedOn w:val="a"/>
    <w:rsid w:val="007F024C"/>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0">
    <w:name w:val="xl130"/>
    <w:basedOn w:val="a"/>
    <w:rsid w:val="007F024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1">
    <w:name w:val="xl131"/>
    <w:basedOn w:val="a"/>
    <w:rsid w:val="007F024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
    <w:rsid w:val="007F024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
    <w:rsid w:val="007F024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4">
    <w:name w:val="xl134"/>
    <w:basedOn w:val="a"/>
    <w:rsid w:val="007F024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6">
    <w:name w:val="xl136"/>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7">
    <w:name w:val="xl137"/>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38">
    <w:name w:val="xl138"/>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39">
    <w:name w:val="xl139"/>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40">
    <w:name w:val="xl140"/>
    <w:basedOn w:val="a"/>
    <w:rsid w:val="007F024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1">
    <w:name w:val="xl141"/>
    <w:basedOn w:val="a"/>
    <w:rsid w:val="007F024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2">
    <w:name w:val="xl142"/>
    <w:basedOn w:val="a"/>
    <w:rsid w:val="007F02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3">
    <w:name w:val="xl143"/>
    <w:basedOn w:val="a"/>
    <w:rsid w:val="007F024C"/>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4">
    <w:name w:val="xl144"/>
    <w:basedOn w:val="a"/>
    <w:rsid w:val="007F024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5">
    <w:name w:val="xl145"/>
    <w:basedOn w:val="a"/>
    <w:rsid w:val="007F02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6">
    <w:name w:val="xl146"/>
    <w:basedOn w:val="a"/>
    <w:rsid w:val="007F024C"/>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7">
    <w:name w:val="xl147"/>
    <w:basedOn w:val="a"/>
    <w:rsid w:val="007F024C"/>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48">
    <w:name w:val="xl148"/>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49">
    <w:name w:val="xl149"/>
    <w:basedOn w:val="a"/>
    <w:rsid w:val="007F02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0">
    <w:name w:val="xl150"/>
    <w:basedOn w:val="a"/>
    <w:rsid w:val="007F02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1">
    <w:name w:val="xl151"/>
    <w:basedOn w:val="a"/>
    <w:rsid w:val="007F02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52">
    <w:name w:val="xl152"/>
    <w:basedOn w:val="a"/>
    <w:rsid w:val="007F024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4">
    <w:name w:val="xl154"/>
    <w:basedOn w:val="a"/>
    <w:rsid w:val="007F02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5">
    <w:name w:val="xl155"/>
    <w:basedOn w:val="a"/>
    <w:rsid w:val="007F02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6">
    <w:name w:val="xl156"/>
    <w:basedOn w:val="a"/>
    <w:rsid w:val="007F024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57">
    <w:name w:val="xl157"/>
    <w:basedOn w:val="a"/>
    <w:rsid w:val="007F024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58">
    <w:name w:val="xl158"/>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9">
    <w:name w:val="xl159"/>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60">
    <w:name w:val="xl160"/>
    <w:basedOn w:val="a"/>
    <w:rsid w:val="007F024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1">
    <w:name w:val="xl161"/>
    <w:basedOn w:val="a"/>
    <w:rsid w:val="007F024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62">
    <w:name w:val="xl162"/>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63">
    <w:name w:val="xl163"/>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64">
    <w:name w:val="xl164"/>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65">
    <w:name w:val="xl165"/>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66">
    <w:name w:val="xl166"/>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7">
    <w:name w:val="xl167"/>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68">
    <w:name w:val="xl168"/>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69">
    <w:name w:val="xl169"/>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0">
    <w:name w:val="xl170"/>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1">
    <w:name w:val="xl171"/>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2">
    <w:name w:val="xl172"/>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3">
    <w:name w:val="xl173"/>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4">
    <w:name w:val="xl174"/>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75">
    <w:name w:val="xl175"/>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6">
    <w:name w:val="xl176"/>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77">
    <w:name w:val="xl177"/>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8">
    <w:name w:val="xl178"/>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79">
    <w:name w:val="xl179"/>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0">
    <w:name w:val="xl180"/>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1">
    <w:name w:val="xl181"/>
    <w:basedOn w:val="a"/>
    <w:rsid w:val="007F024C"/>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82">
    <w:name w:val="xl182"/>
    <w:basedOn w:val="a"/>
    <w:rsid w:val="007F024C"/>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83">
    <w:name w:val="xl183"/>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84">
    <w:name w:val="xl184"/>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185">
    <w:name w:val="xl185"/>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6">
    <w:name w:val="xl186"/>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7">
    <w:name w:val="xl187"/>
    <w:basedOn w:val="a"/>
    <w:rsid w:val="007F024C"/>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8">
    <w:name w:val="xl188"/>
    <w:basedOn w:val="a"/>
    <w:rsid w:val="007F024C"/>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89">
    <w:name w:val="xl189"/>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90">
    <w:name w:val="xl190"/>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91">
    <w:name w:val="xl191"/>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rPr>
  </w:style>
  <w:style w:type="paragraph" w:customStyle="1" w:styleId="xl192">
    <w:name w:val="xl192"/>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3">
    <w:name w:val="xl193"/>
    <w:basedOn w:val="a"/>
    <w:rsid w:val="007F024C"/>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4">
    <w:name w:val="xl194"/>
    <w:basedOn w:val="a"/>
    <w:rsid w:val="007F024C"/>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5">
    <w:name w:val="xl195"/>
    <w:basedOn w:val="a"/>
    <w:rsid w:val="007F024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6">
    <w:name w:val="xl196"/>
    <w:basedOn w:val="a"/>
    <w:rsid w:val="007F024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7">
    <w:name w:val="xl197"/>
    <w:basedOn w:val="a"/>
    <w:rsid w:val="007F024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98">
    <w:name w:val="xl198"/>
    <w:basedOn w:val="a"/>
    <w:rsid w:val="007F024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199">
    <w:name w:val="xl199"/>
    <w:basedOn w:val="a"/>
    <w:rsid w:val="007F024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200">
    <w:name w:val="xl200"/>
    <w:basedOn w:val="a"/>
    <w:rsid w:val="007F024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201">
    <w:name w:val="xl201"/>
    <w:basedOn w:val="a"/>
    <w:rsid w:val="007F024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2">
    <w:name w:val="xl202"/>
    <w:basedOn w:val="a"/>
    <w:rsid w:val="007F024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3">
    <w:name w:val="xl203"/>
    <w:basedOn w:val="a"/>
    <w:rsid w:val="007F024C"/>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204">
    <w:name w:val="xl204"/>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05">
    <w:name w:val="xl205"/>
    <w:basedOn w:val="a"/>
    <w:rsid w:val="007F024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6">
    <w:name w:val="xl206"/>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7">
    <w:name w:val="xl207"/>
    <w:basedOn w:val="a"/>
    <w:rsid w:val="007F024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08">
    <w:name w:val="xl208"/>
    <w:basedOn w:val="a"/>
    <w:rsid w:val="007F024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09">
    <w:name w:val="xl209"/>
    <w:basedOn w:val="a"/>
    <w:rsid w:val="007F02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0">
    <w:name w:val="xl210"/>
    <w:basedOn w:val="a"/>
    <w:rsid w:val="007F02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11">
    <w:name w:val="xl211"/>
    <w:basedOn w:val="a"/>
    <w:rsid w:val="007F024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12">
    <w:name w:val="xl212"/>
    <w:basedOn w:val="a"/>
    <w:rsid w:val="007F024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13">
    <w:name w:val="xl213"/>
    <w:basedOn w:val="a"/>
    <w:rsid w:val="007F024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14">
    <w:name w:val="xl214"/>
    <w:basedOn w:val="a"/>
    <w:rsid w:val="007F024C"/>
    <w:pPr>
      <w:spacing w:before="100" w:beforeAutospacing="1" w:after="100" w:afterAutospacing="1" w:line="240" w:lineRule="auto"/>
    </w:pPr>
    <w:rPr>
      <w:rFonts w:ascii="Arial" w:eastAsia="Times New Roman" w:hAnsi="Arial" w:cs="Arial"/>
      <w:b/>
      <w:bCs/>
      <w:sz w:val="20"/>
      <w:szCs w:val="20"/>
    </w:rPr>
  </w:style>
  <w:style w:type="paragraph" w:customStyle="1" w:styleId="xl215">
    <w:name w:val="xl215"/>
    <w:basedOn w:val="a"/>
    <w:rsid w:val="007F024C"/>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216">
    <w:name w:val="xl216"/>
    <w:basedOn w:val="a"/>
    <w:rsid w:val="007F024C"/>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217">
    <w:name w:val="xl217"/>
    <w:basedOn w:val="a"/>
    <w:rsid w:val="007F024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218">
    <w:name w:val="xl218"/>
    <w:basedOn w:val="a"/>
    <w:rsid w:val="007F02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9">
    <w:name w:val="xl219"/>
    <w:basedOn w:val="a"/>
    <w:rsid w:val="007F024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0">
    <w:name w:val="xl220"/>
    <w:basedOn w:val="a"/>
    <w:rsid w:val="007F02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1">
    <w:name w:val="xl221"/>
    <w:basedOn w:val="a"/>
    <w:rsid w:val="007F02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2">
    <w:name w:val="xl222"/>
    <w:basedOn w:val="a"/>
    <w:rsid w:val="007F024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23">
    <w:name w:val="xl223"/>
    <w:basedOn w:val="a"/>
    <w:rsid w:val="007F024C"/>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24">
    <w:name w:val="xl224"/>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5">
    <w:name w:val="xl225"/>
    <w:basedOn w:val="a"/>
    <w:rsid w:val="007F024C"/>
    <w:pPr>
      <w:spacing w:before="100" w:beforeAutospacing="1" w:after="100" w:afterAutospacing="1" w:line="240" w:lineRule="auto"/>
    </w:pPr>
    <w:rPr>
      <w:rFonts w:ascii="Arial" w:eastAsia="Times New Roman" w:hAnsi="Arial" w:cs="Arial"/>
      <w:sz w:val="20"/>
      <w:szCs w:val="20"/>
    </w:rPr>
  </w:style>
  <w:style w:type="paragraph" w:customStyle="1" w:styleId="xl226">
    <w:name w:val="xl226"/>
    <w:basedOn w:val="a"/>
    <w:rsid w:val="007F024C"/>
    <w:pPr>
      <w:pBdr>
        <w:top w:val="single" w:sz="4" w:space="0" w:color="auto"/>
        <w:left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227">
    <w:name w:val="xl227"/>
    <w:basedOn w:val="a"/>
    <w:rsid w:val="007F024C"/>
    <w:pPr>
      <w:pBdr>
        <w:lef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28">
    <w:name w:val="xl228"/>
    <w:basedOn w:val="a"/>
    <w:rsid w:val="007F024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29">
    <w:name w:val="xl229"/>
    <w:basedOn w:val="a"/>
    <w:rsid w:val="007F024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0">
    <w:name w:val="xl230"/>
    <w:basedOn w:val="a"/>
    <w:rsid w:val="007F024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1">
    <w:name w:val="xl231"/>
    <w:basedOn w:val="a"/>
    <w:rsid w:val="007F024C"/>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2">
    <w:name w:val="xl232"/>
    <w:basedOn w:val="a"/>
    <w:rsid w:val="007F024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3">
    <w:name w:val="xl233"/>
    <w:basedOn w:val="a"/>
    <w:rsid w:val="007F024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4">
    <w:name w:val="xl234"/>
    <w:basedOn w:val="a"/>
    <w:rsid w:val="007F024C"/>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a"/>
    <w:rsid w:val="007F024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6">
    <w:name w:val="xl236"/>
    <w:basedOn w:val="a"/>
    <w:rsid w:val="007F024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37">
    <w:name w:val="xl237"/>
    <w:basedOn w:val="a"/>
    <w:rsid w:val="007F024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38">
    <w:name w:val="xl238"/>
    <w:basedOn w:val="a"/>
    <w:rsid w:val="007F024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239">
    <w:name w:val="xl239"/>
    <w:basedOn w:val="a"/>
    <w:rsid w:val="007F024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240">
    <w:name w:val="xl240"/>
    <w:basedOn w:val="a"/>
    <w:rsid w:val="007F024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241">
    <w:name w:val="xl241"/>
    <w:basedOn w:val="a"/>
    <w:rsid w:val="007F024C"/>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0"/>
      <w:szCs w:val="20"/>
    </w:rPr>
  </w:style>
  <w:style w:type="paragraph" w:customStyle="1" w:styleId="xl242">
    <w:name w:val="xl242"/>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0"/>
      <w:szCs w:val="20"/>
    </w:rPr>
  </w:style>
  <w:style w:type="paragraph" w:customStyle="1" w:styleId="xl243">
    <w:name w:val="xl243"/>
    <w:basedOn w:val="a"/>
    <w:rsid w:val="007F024C"/>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4">
    <w:name w:val="xl244"/>
    <w:basedOn w:val="a"/>
    <w:rsid w:val="007F02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5">
    <w:name w:val="xl245"/>
    <w:basedOn w:val="a"/>
    <w:rsid w:val="007F02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6">
    <w:name w:val="xl246"/>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47">
    <w:name w:val="xl247"/>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248">
    <w:name w:val="xl248"/>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49">
    <w:name w:val="xl249"/>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0">
    <w:name w:val="xl250"/>
    <w:basedOn w:val="a"/>
    <w:rsid w:val="007F024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51">
    <w:name w:val="xl251"/>
    <w:basedOn w:val="a"/>
    <w:rsid w:val="007F024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2">
    <w:name w:val="xl252"/>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53">
    <w:name w:val="xl253"/>
    <w:basedOn w:val="a"/>
    <w:rsid w:val="007F024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54">
    <w:name w:val="xl254"/>
    <w:basedOn w:val="a"/>
    <w:rsid w:val="007F024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5">
    <w:name w:val="xl255"/>
    <w:basedOn w:val="a"/>
    <w:rsid w:val="007F024C"/>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6">
    <w:name w:val="xl256"/>
    <w:basedOn w:val="a"/>
    <w:rsid w:val="007F024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7">
    <w:name w:val="xl257"/>
    <w:basedOn w:val="a"/>
    <w:rsid w:val="007F024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58">
    <w:name w:val="xl258"/>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w:eastAsia="Times New Roman" w:hAnsi="Arial" w:cs="Arial"/>
      <w:sz w:val="20"/>
      <w:szCs w:val="20"/>
    </w:rPr>
  </w:style>
  <w:style w:type="paragraph" w:customStyle="1" w:styleId="xl259">
    <w:name w:val="xl259"/>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0"/>
      <w:szCs w:val="20"/>
    </w:rPr>
  </w:style>
  <w:style w:type="paragraph" w:customStyle="1" w:styleId="xl260">
    <w:name w:val="xl260"/>
    <w:basedOn w:val="a"/>
    <w:rsid w:val="007F024C"/>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1">
    <w:name w:val="xl261"/>
    <w:basedOn w:val="a"/>
    <w:rsid w:val="007F024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2">
    <w:name w:val="xl262"/>
    <w:basedOn w:val="a"/>
    <w:rsid w:val="007F024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3">
    <w:name w:val="xl263"/>
    <w:basedOn w:val="a"/>
    <w:rsid w:val="007F024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4">
    <w:name w:val="xl264"/>
    <w:basedOn w:val="a"/>
    <w:rsid w:val="007F02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5">
    <w:name w:val="xl265"/>
    <w:basedOn w:val="a"/>
    <w:rsid w:val="007F024C"/>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6">
    <w:name w:val="xl266"/>
    <w:basedOn w:val="a"/>
    <w:rsid w:val="007F024C"/>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7">
    <w:name w:val="xl267"/>
    <w:basedOn w:val="a"/>
    <w:rsid w:val="007F024C"/>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268">
    <w:name w:val="xl268"/>
    <w:basedOn w:val="a"/>
    <w:rsid w:val="007F024C"/>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269">
    <w:name w:val="xl269"/>
    <w:basedOn w:val="a"/>
    <w:rsid w:val="007F02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70">
    <w:name w:val="xl270"/>
    <w:basedOn w:val="a"/>
    <w:rsid w:val="007F024C"/>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271">
    <w:name w:val="xl271"/>
    <w:basedOn w:val="a"/>
    <w:rsid w:val="007F024C"/>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s>
</file>

<file path=word/webSettings.xml><?xml version="1.0" encoding="utf-8"?>
<w:webSettings xmlns:r="http://schemas.openxmlformats.org/officeDocument/2006/relationships" xmlns:w="http://schemas.openxmlformats.org/wordprocessingml/2006/main">
  <w:divs>
    <w:div w:id="175270116">
      <w:bodyDiv w:val="1"/>
      <w:marLeft w:val="0"/>
      <w:marRight w:val="0"/>
      <w:marTop w:val="0"/>
      <w:marBottom w:val="0"/>
      <w:divBdr>
        <w:top w:val="none" w:sz="0" w:space="0" w:color="auto"/>
        <w:left w:val="none" w:sz="0" w:space="0" w:color="auto"/>
        <w:bottom w:val="none" w:sz="0" w:space="0" w:color="auto"/>
        <w:right w:val="none" w:sz="0" w:space="0" w:color="auto"/>
      </w:divBdr>
    </w:div>
    <w:div w:id="575238517">
      <w:bodyDiv w:val="1"/>
      <w:marLeft w:val="0"/>
      <w:marRight w:val="0"/>
      <w:marTop w:val="0"/>
      <w:marBottom w:val="0"/>
      <w:divBdr>
        <w:top w:val="none" w:sz="0" w:space="0" w:color="auto"/>
        <w:left w:val="none" w:sz="0" w:space="0" w:color="auto"/>
        <w:bottom w:val="none" w:sz="0" w:space="0" w:color="auto"/>
        <w:right w:val="none" w:sz="0" w:space="0" w:color="auto"/>
      </w:divBdr>
    </w:div>
    <w:div w:id="628436980">
      <w:bodyDiv w:val="1"/>
      <w:marLeft w:val="0"/>
      <w:marRight w:val="0"/>
      <w:marTop w:val="0"/>
      <w:marBottom w:val="0"/>
      <w:divBdr>
        <w:top w:val="none" w:sz="0" w:space="0" w:color="auto"/>
        <w:left w:val="none" w:sz="0" w:space="0" w:color="auto"/>
        <w:bottom w:val="none" w:sz="0" w:space="0" w:color="auto"/>
        <w:right w:val="none" w:sz="0" w:space="0" w:color="auto"/>
      </w:divBdr>
    </w:div>
    <w:div w:id="661932840">
      <w:bodyDiv w:val="1"/>
      <w:marLeft w:val="0"/>
      <w:marRight w:val="0"/>
      <w:marTop w:val="0"/>
      <w:marBottom w:val="0"/>
      <w:divBdr>
        <w:top w:val="none" w:sz="0" w:space="0" w:color="auto"/>
        <w:left w:val="none" w:sz="0" w:space="0" w:color="auto"/>
        <w:bottom w:val="none" w:sz="0" w:space="0" w:color="auto"/>
        <w:right w:val="none" w:sz="0" w:space="0" w:color="auto"/>
      </w:divBdr>
    </w:div>
    <w:div w:id="1096906180">
      <w:bodyDiv w:val="1"/>
      <w:marLeft w:val="0"/>
      <w:marRight w:val="0"/>
      <w:marTop w:val="0"/>
      <w:marBottom w:val="0"/>
      <w:divBdr>
        <w:top w:val="none" w:sz="0" w:space="0" w:color="auto"/>
        <w:left w:val="none" w:sz="0" w:space="0" w:color="auto"/>
        <w:bottom w:val="none" w:sz="0" w:space="0" w:color="auto"/>
        <w:right w:val="none" w:sz="0" w:space="0" w:color="auto"/>
      </w:divBdr>
    </w:div>
    <w:div w:id="1102190845">
      <w:bodyDiv w:val="1"/>
      <w:marLeft w:val="0"/>
      <w:marRight w:val="0"/>
      <w:marTop w:val="0"/>
      <w:marBottom w:val="0"/>
      <w:divBdr>
        <w:top w:val="none" w:sz="0" w:space="0" w:color="auto"/>
        <w:left w:val="none" w:sz="0" w:space="0" w:color="auto"/>
        <w:bottom w:val="none" w:sz="0" w:space="0" w:color="auto"/>
        <w:right w:val="none" w:sz="0" w:space="0" w:color="auto"/>
      </w:divBdr>
    </w:div>
    <w:div w:id="1144005929">
      <w:bodyDiv w:val="1"/>
      <w:marLeft w:val="0"/>
      <w:marRight w:val="0"/>
      <w:marTop w:val="0"/>
      <w:marBottom w:val="0"/>
      <w:divBdr>
        <w:top w:val="none" w:sz="0" w:space="0" w:color="auto"/>
        <w:left w:val="none" w:sz="0" w:space="0" w:color="auto"/>
        <w:bottom w:val="none" w:sz="0" w:space="0" w:color="auto"/>
        <w:right w:val="none" w:sz="0" w:space="0" w:color="auto"/>
      </w:divBdr>
    </w:div>
    <w:div w:id="1316178292">
      <w:bodyDiv w:val="1"/>
      <w:marLeft w:val="0"/>
      <w:marRight w:val="0"/>
      <w:marTop w:val="0"/>
      <w:marBottom w:val="0"/>
      <w:divBdr>
        <w:top w:val="none" w:sz="0" w:space="0" w:color="auto"/>
        <w:left w:val="none" w:sz="0" w:space="0" w:color="auto"/>
        <w:bottom w:val="none" w:sz="0" w:space="0" w:color="auto"/>
        <w:right w:val="none" w:sz="0" w:space="0" w:color="auto"/>
      </w:divBdr>
    </w:div>
    <w:div w:id="1547907555">
      <w:bodyDiv w:val="1"/>
      <w:marLeft w:val="0"/>
      <w:marRight w:val="0"/>
      <w:marTop w:val="0"/>
      <w:marBottom w:val="0"/>
      <w:divBdr>
        <w:top w:val="none" w:sz="0" w:space="0" w:color="auto"/>
        <w:left w:val="none" w:sz="0" w:space="0" w:color="auto"/>
        <w:bottom w:val="none" w:sz="0" w:space="0" w:color="auto"/>
        <w:right w:val="none" w:sz="0" w:space="0" w:color="auto"/>
      </w:divBdr>
    </w:div>
    <w:div w:id="1553230334">
      <w:bodyDiv w:val="1"/>
      <w:marLeft w:val="0"/>
      <w:marRight w:val="0"/>
      <w:marTop w:val="0"/>
      <w:marBottom w:val="0"/>
      <w:divBdr>
        <w:top w:val="none" w:sz="0" w:space="0" w:color="auto"/>
        <w:left w:val="none" w:sz="0" w:space="0" w:color="auto"/>
        <w:bottom w:val="none" w:sz="0" w:space="0" w:color="auto"/>
        <w:right w:val="none" w:sz="0" w:space="0" w:color="auto"/>
      </w:divBdr>
    </w:div>
    <w:div w:id="1750927819">
      <w:bodyDiv w:val="1"/>
      <w:marLeft w:val="0"/>
      <w:marRight w:val="0"/>
      <w:marTop w:val="0"/>
      <w:marBottom w:val="0"/>
      <w:divBdr>
        <w:top w:val="none" w:sz="0" w:space="0" w:color="auto"/>
        <w:left w:val="none" w:sz="0" w:space="0" w:color="auto"/>
        <w:bottom w:val="none" w:sz="0" w:space="0" w:color="auto"/>
        <w:right w:val="none" w:sz="0" w:space="0" w:color="auto"/>
      </w:divBdr>
    </w:div>
    <w:div w:id="1790122211">
      <w:bodyDiv w:val="1"/>
      <w:marLeft w:val="0"/>
      <w:marRight w:val="0"/>
      <w:marTop w:val="0"/>
      <w:marBottom w:val="0"/>
      <w:divBdr>
        <w:top w:val="none" w:sz="0" w:space="0" w:color="auto"/>
        <w:left w:val="none" w:sz="0" w:space="0" w:color="auto"/>
        <w:bottom w:val="none" w:sz="0" w:space="0" w:color="auto"/>
        <w:right w:val="none" w:sz="0" w:space="0" w:color="auto"/>
      </w:divBdr>
    </w:div>
    <w:div w:id="1876195699">
      <w:bodyDiv w:val="1"/>
      <w:marLeft w:val="0"/>
      <w:marRight w:val="0"/>
      <w:marTop w:val="0"/>
      <w:marBottom w:val="0"/>
      <w:divBdr>
        <w:top w:val="none" w:sz="0" w:space="0" w:color="auto"/>
        <w:left w:val="none" w:sz="0" w:space="0" w:color="auto"/>
        <w:bottom w:val="none" w:sz="0" w:space="0" w:color="auto"/>
        <w:right w:val="none" w:sz="0" w:space="0" w:color="auto"/>
      </w:divBdr>
    </w:div>
    <w:div w:id="202462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5" Type="http://schemas.openxmlformats.org/officeDocument/2006/relationships/footnotes" Target="footnotes.xml"/><Relationship Id="rId10"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s://internet.garant.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праведливость">
      <a:majorFont>
        <a:latin typeface="Franklin Gothic Book"/>
        <a:ea typeface=""/>
        <a:cs typeface=""/>
        <a:font script="Grek" typeface="Calibri"/>
        <a:font script="Cyrl" typeface="Calibri"/>
        <a:font script="Jpan" typeface="HGｺﾞｼｯｸM"/>
        <a:font script="Hang" typeface="바탕"/>
        <a:font script="Hans" typeface="幼圆"/>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Perpetua"/>
        <a:ea typeface=""/>
        <a:cs typeface=""/>
        <a:font script="Grek" typeface="Cambria"/>
        <a:font script="Cyrl" typeface="Cambria"/>
        <a:font script="Jpan" typeface="HG創英ﾌﾟﾚｾﾞﾝｽEB"/>
        <a:font script="Hang" typeface="맑은 고딕"/>
        <a:font script="Hans" typeface="宋体"/>
        <a:font script="Hant" typeface="新細明體"/>
        <a:font script="Arab" typeface="Times New Roman"/>
        <a:font script="Hebr" typeface="Aharoni"/>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1403</Words>
  <Characters>8002</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Приемная</cp:lastModifiedBy>
  <cp:revision>2</cp:revision>
  <cp:lastPrinted>2019-04-30T02:30:00Z</cp:lastPrinted>
  <dcterms:created xsi:type="dcterms:W3CDTF">2020-12-15T04:45:00Z</dcterms:created>
  <dcterms:modified xsi:type="dcterms:W3CDTF">2020-12-15T04:45:00Z</dcterms:modified>
</cp:coreProperties>
</file>